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6" w:rsidRPr="00A9663B" w:rsidRDefault="005550AC" w:rsidP="007139AF">
      <w:pPr>
        <w:spacing w:after="0" w:line="240" w:lineRule="auto"/>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36pt;height:50.25pt;visibility:visible">
            <v:imagedata r:id="rId8" o:title=""/>
          </v:shape>
        </w:pict>
      </w:r>
    </w:p>
    <w:p w:rsidR="00AF7BF6" w:rsidRPr="00A9663B" w:rsidRDefault="00AF7BF6" w:rsidP="007139AF">
      <w:pPr>
        <w:pStyle w:val="2"/>
        <w:rPr>
          <w:szCs w:val="28"/>
        </w:rPr>
      </w:pPr>
      <w:r w:rsidRPr="00A9663B">
        <w:rPr>
          <w:szCs w:val="28"/>
        </w:rPr>
        <w:t>УКРАЇНА</w:t>
      </w:r>
    </w:p>
    <w:p w:rsidR="00AF7BF6" w:rsidRPr="00A9663B" w:rsidRDefault="00AF7BF6" w:rsidP="007139AF">
      <w:pPr>
        <w:pStyle w:val="5"/>
        <w:rPr>
          <w:sz w:val="28"/>
          <w:szCs w:val="28"/>
        </w:rPr>
      </w:pPr>
      <w:r w:rsidRPr="00A9663B">
        <w:rPr>
          <w:sz w:val="28"/>
          <w:szCs w:val="28"/>
        </w:rPr>
        <w:t>ВИКОНАВЧИЙ КОМІТЕТ</w:t>
      </w:r>
    </w:p>
    <w:p w:rsidR="00AF7BF6" w:rsidRPr="00A9663B" w:rsidRDefault="00AF7BF6" w:rsidP="007139AF">
      <w:pPr>
        <w:pStyle w:val="5"/>
        <w:rPr>
          <w:sz w:val="28"/>
          <w:szCs w:val="28"/>
        </w:rPr>
      </w:pPr>
      <w:r w:rsidRPr="00A9663B">
        <w:rPr>
          <w:sz w:val="28"/>
          <w:szCs w:val="28"/>
        </w:rPr>
        <w:t>МЕЛІТОПОЛЬСЬКОЇ  МІСЬКОЇ  РАДИ</w:t>
      </w:r>
    </w:p>
    <w:p w:rsidR="00AF7BF6" w:rsidRPr="00A9663B" w:rsidRDefault="00AF7BF6" w:rsidP="007139AF">
      <w:pPr>
        <w:pStyle w:val="2"/>
        <w:rPr>
          <w:szCs w:val="28"/>
        </w:rPr>
      </w:pPr>
      <w:r w:rsidRPr="00A9663B">
        <w:rPr>
          <w:szCs w:val="28"/>
        </w:rPr>
        <w:t>Запорізької області</w:t>
      </w:r>
    </w:p>
    <w:p w:rsidR="00AF7BF6" w:rsidRPr="00A9663B" w:rsidRDefault="00AF7BF6" w:rsidP="007139AF">
      <w:pPr>
        <w:spacing w:after="0" w:line="240" w:lineRule="auto"/>
        <w:rPr>
          <w:rFonts w:ascii="Times New Roman" w:hAnsi="Times New Roman"/>
          <w:sz w:val="28"/>
          <w:szCs w:val="28"/>
        </w:rPr>
      </w:pPr>
    </w:p>
    <w:p w:rsidR="00AF7BF6" w:rsidRDefault="00AF7BF6" w:rsidP="007139AF">
      <w:pPr>
        <w:spacing w:after="0" w:line="240" w:lineRule="auto"/>
        <w:jc w:val="center"/>
        <w:rPr>
          <w:rFonts w:ascii="Times New Roman" w:hAnsi="Times New Roman"/>
          <w:b/>
          <w:bCs/>
          <w:sz w:val="28"/>
          <w:szCs w:val="28"/>
          <w:lang w:val="uk-UA"/>
        </w:rPr>
      </w:pPr>
      <w:r w:rsidRPr="00A9663B">
        <w:rPr>
          <w:rFonts w:ascii="Times New Roman" w:hAnsi="Times New Roman"/>
          <w:b/>
          <w:bCs/>
          <w:sz w:val="28"/>
          <w:szCs w:val="28"/>
        </w:rPr>
        <w:t xml:space="preserve">Р І Ш Е Н </w:t>
      </w:r>
      <w:proofErr w:type="spellStart"/>
      <w:r w:rsidRPr="00A9663B">
        <w:rPr>
          <w:rFonts w:ascii="Times New Roman" w:hAnsi="Times New Roman"/>
          <w:b/>
          <w:bCs/>
          <w:sz w:val="28"/>
          <w:szCs w:val="28"/>
        </w:rPr>
        <w:t>Н</w:t>
      </w:r>
      <w:proofErr w:type="spellEnd"/>
      <w:r w:rsidRPr="00A9663B">
        <w:rPr>
          <w:rFonts w:ascii="Times New Roman" w:hAnsi="Times New Roman"/>
          <w:b/>
          <w:bCs/>
          <w:sz w:val="28"/>
          <w:szCs w:val="28"/>
        </w:rPr>
        <w:t xml:space="preserve"> Я</w:t>
      </w:r>
    </w:p>
    <w:p w:rsidR="00AF7BF6" w:rsidRPr="00A065AC" w:rsidRDefault="00AF7BF6" w:rsidP="007139AF">
      <w:pPr>
        <w:spacing w:after="0" w:line="240" w:lineRule="auto"/>
        <w:jc w:val="center"/>
        <w:rPr>
          <w:rFonts w:ascii="Times New Roman" w:hAnsi="Times New Roman"/>
          <w:b/>
          <w:bCs/>
          <w:sz w:val="28"/>
          <w:szCs w:val="28"/>
          <w:lang w:val="uk-UA"/>
        </w:rPr>
      </w:pPr>
    </w:p>
    <w:p w:rsidR="00AF7BF6" w:rsidRPr="006F4F56" w:rsidRDefault="00243742" w:rsidP="007139AF">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14.03.2019</w:t>
      </w:r>
      <w:r w:rsidR="00AF7BF6" w:rsidRPr="006F4F56">
        <w:rPr>
          <w:rFonts w:ascii="Times New Roman" w:hAnsi="Times New Roman"/>
          <w:b/>
          <w:bCs/>
          <w:sz w:val="28"/>
          <w:szCs w:val="28"/>
          <w:lang w:val="uk-UA"/>
        </w:rPr>
        <w:t xml:space="preserve">                                      </w:t>
      </w:r>
      <w:r w:rsidR="00AF7BF6" w:rsidRPr="006F4F56">
        <w:rPr>
          <w:rFonts w:ascii="Times New Roman" w:hAnsi="Times New Roman"/>
          <w:b/>
          <w:bCs/>
          <w:sz w:val="28"/>
          <w:szCs w:val="28"/>
          <w:lang w:val="uk-UA"/>
        </w:rPr>
        <w:tab/>
      </w:r>
      <w:r w:rsidR="00AF7BF6" w:rsidRPr="006F4F56">
        <w:rPr>
          <w:rFonts w:ascii="Times New Roman" w:hAnsi="Times New Roman"/>
          <w:b/>
          <w:bCs/>
          <w:sz w:val="28"/>
          <w:szCs w:val="28"/>
          <w:lang w:val="uk-UA"/>
        </w:rPr>
        <w:tab/>
      </w:r>
      <w:r w:rsidR="00AF7BF6" w:rsidRPr="006F4F56">
        <w:rPr>
          <w:rFonts w:ascii="Times New Roman" w:hAnsi="Times New Roman"/>
          <w:b/>
          <w:bCs/>
          <w:sz w:val="28"/>
          <w:szCs w:val="28"/>
          <w:lang w:val="uk-UA"/>
        </w:rPr>
        <w:tab/>
        <w:t xml:space="preserve">              № </w:t>
      </w:r>
      <w:r>
        <w:rPr>
          <w:rFonts w:ascii="Times New Roman" w:hAnsi="Times New Roman"/>
          <w:b/>
          <w:bCs/>
          <w:sz w:val="28"/>
          <w:szCs w:val="28"/>
          <w:lang w:val="uk-UA"/>
        </w:rPr>
        <w:t>60</w:t>
      </w:r>
    </w:p>
    <w:p w:rsidR="00AF7BF6" w:rsidRDefault="00AF7BF6" w:rsidP="007139AF">
      <w:pPr>
        <w:spacing w:after="0" w:line="240" w:lineRule="auto"/>
        <w:jc w:val="both"/>
        <w:rPr>
          <w:rFonts w:ascii="Times New Roman" w:hAnsi="Times New Roman"/>
          <w:b/>
          <w:sz w:val="28"/>
          <w:szCs w:val="28"/>
          <w:lang w:val="uk-UA"/>
        </w:rPr>
      </w:pPr>
      <w:r w:rsidRPr="006F4F56">
        <w:rPr>
          <w:rFonts w:ascii="Times New Roman" w:hAnsi="Times New Roman"/>
          <w:b/>
          <w:sz w:val="28"/>
          <w:szCs w:val="28"/>
          <w:lang w:val="uk-UA"/>
        </w:rPr>
        <w:tab/>
      </w:r>
      <w:r w:rsidRPr="006F4F56">
        <w:rPr>
          <w:rFonts w:ascii="Times New Roman" w:hAnsi="Times New Roman"/>
          <w:b/>
          <w:sz w:val="28"/>
          <w:szCs w:val="28"/>
          <w:lang w:val="uk-UA"/>
        </w:rPr>
        <w:tab/>
      </w:r>
    </w:p>
    <w:p w:rsidR="00AF7BF6" w:rsidRPr="009233AC" w:rsidRDefault="00AF7BF6" w:rsidP="008658BF">
      <w:pPr>
        <w:spacing w:after="0" w:line="240" w:lineRule="auto"/>
        <w:jc w:val="both"/>
        <w:rPr>
          <w:rFonts w:ascii="Times New Roman" w:hAnsi="Times New Roman"/>
          <w:sz w:val="24"/>
          <w:szCs w:val="24"/>
          <w:lang w:val="uk-UA"/>
        </w:rPr>
      </w:pPr>
      <w:r w:rsidRPr="00375B51">
        <w:rPr>
          <w:rFonts w:ascii="Times New Roman" w:hAnsi="Times New Roman"/>
          <w:b/>
          <w:sz w:val="24"/>
          <w:szCs w:val="24"/>
          <w:lang w:val="uk-UA"/>
        </w:rPr>
        <w:t xml:space="preserve">Про організацію виконання </w:t>
      </w:r>
      <w:r w:rsidR="00780C2A" w:rsidRPr="00375B51">
        <w:rPr>
          <w:rFonts w:ascii="Times New Roman" w:hAnsi="Times New Roman"/>
          <w:b/>
          <w:sz w:val="24"/>
          <w:szCs w:val="24"/>
          <w:lang w:val="uk-UA"/>
        </w:rPr>
        <w:t>постанов суду стосовно осіб</w:t>
      </w:r>
      <w:r w:rsidRPr="00375B51">
        <w:rPr>
          <w:rFonts w:ascii="Times New Roman" w:hAnsi="Times New Roman"/>
          <w:b/>
          <w:sz w:val="24"/>
          <w:szCs w:val="24"/>
          <w:lang w:val="uk-UA"/>
        </w:rPr>
        <w:t xml:space="preserve">, які притягнуті до адміністративної відповідальності  у виді суспільно корисних оплачуваних робіт </w:t>
      </w:r>
      <w:r w:rsidR="00375B51" w:rsidRPr="00375B51">
        <w:rPr>
          <w:rFonts w:ascii="Times New Roman" w:hAnsi="Times New Roman"/>
          <w:b/>
          <w:sz w:val="24"/>
          <w:szCs w:val="24"/>
          <w:lang w:val="uk-UA"/>
        </w:rPr>
        <w:t xml:space="preserve">та втрату чинності рішення виконавчого комітету Мелітопольської міської ради від </w:t>
      </w:r>
      <w:r w:rsidR="00375B51">
        <w:rPr>
          <w:rFonts w:ascii="Times New Roman" w:hAnsi="Times New Roman"/>
          <w:b/>
          <w:sz w:val="24"/>
          <w:szCs w:val="24"/>
          <w:lang w:val="uk-UA"/>
        </w:rPr>
        <w:t>26.04.2018 № 91</w:t>
      </w:r>
    </w:p>
    <w:p w:rsidR="00AF7BF6" w:rsidRPr="00CB13CD" w:rsidRDefault="00AF7BF6" w:rsidP="008658BF">
      <w:pPr>
        <w:spacing w:after="0" w:line="240" w:lineRule="auto"/>
        <w:jc w:val="both"/>
        <w:rPr>
          <w:rFonts w:ascii="Times New Roman" w:hAnsi="Times New Roman"/>
          <w:sz w:val="28"/>
          <w:szCs w:val="28"/>
          <w:lang w:val="uk-UA"/>
        </w:rPr>
      </w:pPr>
    </w:p>
    <w:p w:rsidR="00AF7BF6" w:rsidRDefault="00AF7BF6" w:rsidP="0001522F">
      <w:pPr>
        <w:spacing w:after="0" w:line="240" w:lineRule="auto"/>
        <w:jc w:val="both"/>
        <w:rPr>
          <w:rFonts w:ascii="Times New Roman" w:hAnsi="Times New Roman"/>
          <w:sz w:val="28"/>
          <w:szCs w:val="28"/>
          <w:lang w:val="uk-UA"/>
        </w:rPr>
      </w:pPr>
      <w:r w:rsidRPr="00CB13CD">
        <w:rPr>
          <w:rFonts w:ascii="Times New Roman" w:hAnsi="Times New Roman"/>
          <w:sz w:val="28"/>
          <w:szCs w:val="28"/>
          <w:lang w:val="uk-UA"/>
        </w:rPr>
        <w:tab/>
      </w:r>
      <w:r>
        <w:rPr>
          <w:rFonts w:ascii="Times New Roman" w:hAnsi="Times New Roman"/>
          <w:sz w:val="28"/>
          <w:szCs w:val="28"/>
          <w:lang w:val="uk-UA"/>
        </w:rPr>
        <w:t>Згідно з Законом України від 07.12.20</w:t>
      </w:r>
      <w:r w:rsidR="00CE717C">
        <w:rPr>
          <w:rFonts w:ascii="Times New Roman" w:hAnsi="Times New Roman"/>
          <w:sz w:val="28"/>
          <w:szCs w:val="28"/>
          <w:lang w:val="uk-UA"/>
        </w:rPr>
        <w:t>1</w:t>
      </w:r>
      <w:r>
        <w:rPr>
          <w:rFonts w:ascii="Times New Roman" w:hAnsi="Times New Roman"/>
          <w:sz w:val="28"/>
          <w:szCs w:val="28"/>
          <w:lang w:val="uk-UA"/>
        </w:rPr>
        <w:t>7 №2234-</w:t>
      </w:r>
      <w:r>
        <w:rPr>
          <w:rFonts w:ascii="Times New Roman" w:hAnsi="Times New Roman"/>
          <w:sz w:val="28"/>
          <w:szCs w:val="28"/>
          <w:lang w:val="en-US"/>
        </w:rPr>
        <w:t>VIII</w:t>
      </w:r>
      <w:r>
        <w:rPr>
          <w:rFonts w:ascii="Times New Roman" w:hAnsi="Times New Roman"/>
          <w:sz w:val="28"/>
          <w:szCs w:val="28"/>
          <w:lang w:val="uk-UA"/>
        </w:rPr>
        <w:t xml:space="preserve"> «Про внесення змін до деяких законодавчих актів України щодо посилення захисту права дитини на належне утримання шляхом вдосконалення захисту права дитини на належне утримання шляхом вдосконалення порядку примусового стягнення заборгованості зі сплати аліментів», </w:t>
      </w:r>
      <w:r w:rsidRPr="00CB13CD">
        <w:rPr>
          <w:rFonts w:ascii="Times New Roman" w:hAnsi="Times New Roman"/>
          <w:sz w:val="28"/>
          <w:szCs w:val="28"/>
          <w:lang w:val="uk-UA"/>
        </w:rPr>
        <w:t>Закон</w:t>
      </w:r>
      <w:r>
        <w:rPr>
          <w:rFonts w:ascii="Times New Roman" w:hAnsi="Times New Roman"/>
          <w:sz w:val="28"/>
          <w:szCs w:val="28"/>
          <w:lang w:val="uk-UA"/>
        </w:rPr>
        <w:t>ом</w:t>
      </w:r>
      <w:r w:rsidRPr="00CB13CD">
        <w:rPr>
          <w:rFonts w:ascii="Times New Roman" w:hAnsi="Times New Roman"/>
          <w:sz w:val="28"/>
          <w:szCs w:val="28"/>
          <w:lang w:val="uk-UA"/>
        </w:rPr>
        <w:t xml:space="preserve"> України «Про місцеве самоврядування в Україні»</w:t>
      </w:r>
      <w:r w:rsidR="00B61569">
        <w:rPr>
          <w:rFonts w:ascii="Times New Roman" w:hAnsi="Times New Roman"/>
          <w:sz w:val="28"/>
          <w:szCs w:val="28"/>
          <w:lang w:val="uk-UA"/>
        </w:rPr>
        <w:t>, на підставі</w:t>
      </w:r>
      <w:r>
        <w:rPr>
          <w:rFonts w:ascii="Times New Roman" w:hAnsi="Times New Roman"/>
          <w:sz w:val="28"/>
          <w:szCs w:val="28"/>
          <w:lang w:val="uk-UA"/>
        </w:rPr>
        <w:t xml:space="preserve"> </w:t>
      </w:r>
      <w:proofErr w:type="spellStart"/>
      <w:r>
        <w:rPr>
          <w:rFonts w:ascii="Times New Roman" w:hAnsi="Times New Roman"/>
          <w:sz w:val="28"/>
          <w:szCs w:val="28"/>
          <w:lang w:val="uk-UA"/>
        </w:rPr>
        <w:t>ст.ст</w:t>
      </w:r>
      <w:proofErr w:type="spellEnd"/>
      <w:r>
        <w:rPr>
          <w:rFonts w:ascii="Times New Roman" w:hAnsi="Times New Roman"/>
          <w:sz w:val="28"/>
          <w:szCs w:val="28"/>
          <w:lang w:val="uk-UA"/>
        </w:rPr>
        <w:t>. 31</w:t>
      </w:r>
      <w:r w:rsidRPr="00D53C63">
        <w:rPr>
          <w:rFonts w:ascii="Times New Roman" w:hAnsi="Times New Roman"/>
          <w:sz w:val="28"/>
          <w:szCs w:val="28"/>
          <w:vertAlign w:val="superscript"/>
          <w:lang w:val="uk-UA"/>
        </w:rPr>
        <w:t>1</w:t>
      </w:r>
      <w:r>
        <w:rPr>
          <w:rFonts w:ascii="Times New Roman" w:hAnsi="Times New Roman"/>
          <w:sz w:val="28"/>
          <w:szCs w:val="28"/>
          <w:lang w:val="uk-UA"/>
        </w:rPr>
        <w:t>, 183</w:t>
      </w:r>
      <w:r w:rsidRPr="005F1707">
        <w:rPr>
          <w:rFonts w:ascii="Times New Roman" w:hAnsi="Times New Roman"/>
          <w:sz w:val="28"/>
          <w:szCs w:val="28"/>
          <w:vertAlign w:val="superscript"/>
          <w:lang w:val="uk-UA"/>
        </w:rPr>
        <w:t>1</w:t>
      </w:r>
      <w:r>
        <w:rPr>
          <w:rFonts w:ascii="Times New Roman" w:hAnsi="Times New Roman"/>
          <w:sz w:val="28"/>
          <w:szCs w:val="28"/>
          <w:lang w:val="uk-UA"/>
        </w:rPr>
        <w:t>, 325</w:t>
      </w:r>
      <w:r>
        <w:rPr>
          <w:rFonts w:ascii="Times New Roman" w:hAnsi="Times New Roman"/>
          <w:sz w:val="28"/>
          <w:szCs w:val="28"/>
          <w:vertAlign w:val="superscript"/>
          <w:lang w:val="uk-UA"/>
        </w:rPr>
        <w:t xml:space="preserve">1 </w:t>
      </w:r>
      <w:r>
        <w:rPr>
          <w:rFonts w:ascii="Times New Roman" w:hAnsi="Times New Roman"/>
          <w:sz w:val="28"/>
          <w:szCs w:val="28"/>
          <w:lang w:val="uk-UA"/>
        </w:rPr>
        <w:t>, 325</w:t>
      </w:r>
      <w:r>
        <w:rPr>
          <w:rFonts w:ascii="Times New Roman" w:hAnsi="Times New Roman"/>
          <w:sz w:val="28"/>
          <w:szCs w:val="28"/>
          <w:vertAlign w:val="superscript"/>
          <w:lang w:val="uk-UA"/>
        </w:rPr>
        <w:t xml:space="preserve">3  </w:t>
      </w:r>
      <w:r>
        <w:rPr>
          <w:rFonts w:ascii="Times New Roman" w:hAnsi="Times New Roman"/>
          <w:sz w:val="28"/>
          <w:szCs w:val="28"/>
          <w:lang w:val="uk-UA"/>
        </w:rPr>
        <w:t xml:space="preserve">Кодексу України про адміністративні правопорушення </w:t>
      </w:r>
      <w:r w:rsidRPr="00CB13CD">
        <w:rPr>
          <w:rFonts w:ascii="Times New Roman" w:hAnsi="Times New Roman"/>
          <w:sz w:val="28"/>
          <w:szCs w:val="28"/>
          <w:lang w:val="uk-UA"/>
        </w:rPr>
        <w:t>виконавчий комітет Мелітопольської міської ради</w:t>
      </w:r>
      <w:r w:rsidR="00B61569">
        <w:rPr>
          <w:rFonts w:ascii="Times New Roman" w:hAnsi="Times New Roman"/>
          <w:sz w:val="28"/>
          <w:szCs w:val="28"/>
          <w:lang w:val="uk-UA"/>
        </w:rPr>
        <w:t xml:space="preserve"> Запорізької області</w:t>
      </w:r>
    </w:p>
    <w:p w:rsidR="0001522F" w:rsidRPr="00B55BB4" w:rsidRDefault="0001522F" w:rsidP="0001522F">
      <w:pPr>
        <w:spacing w:after="0" w:line="240" w:lineRule="auto"/>
        <w:jc w:val="both"/>
        <w:rPr>
          <w:rFonts w:ascii="Times New Roman" w:hAnsi="Times New Roman"/>
          <w:sz w:val="28"/>
          <w:szCs w:val="28"/>
          <w:lang w:val="uk-UA"/>
        </w:rPr>
      </w:pPr>
    </w:p>
    <w:p w:rsidR="00AF7BF6" w:rsidRDefault="00AF7BF6" w:rsidP="0053584F">
      <w:pPr>
        <w:spacing w:after="0" w:line="240" w:lineRule="auto"/>
        <w:jc w:val="both"/>
        <w:rPr>
          <w:rFonts w:ascii="Times New Roman" w:hAnsi="Times New Roman"/>
          <w:sz w:val="28"/>
          <w:szCs w:val="28"/>
          <w:lang w:val="uk-UA"/>
        </w:rPr>
      </w:pPr>
      <w:r w:rsidRPr="00A9663B">
        <w:rPr>
          <w:rFonts w:ascii="Times New Roman" w:hAnsi="Times New Roman"/>
          <w:sz w:val="28"/>
          <w:szCs w:val="28"/>
        </w:rPr>
        <w:t>ВИРІШИВ:</w:t>
      </w:r>
    </w:p>
    <w:p w:rsidR="0053584F" w:rsidRPr="0053584F" w:rsidRDefault="0053584F" w:rsidP="0053584F">
      <w:pPr>
        <w:spacing w:after="0" w:line="240" w:lineRule="auto"/>
        <w:jc w:val="both"/>
        <w:rPr>
          <w:rFonts w:ascii="Times New Roman" w:hAnsi="Times New Roman"/>
          <w:sz w:val="28"/>
          <w:szCs w:val="28"/>
          <w:lang w:val="uk-UA"/>
        </w:rPr>
      </w:pPr>
    </w:p>
    <w:p w:rsidR="00AF7BF6" w:rsidRDefault="00AF7BF6" w:rsidP="0053584F">
      <w:pPr>
        <w:pStyle w:val="a5"/>
        <w:numPr>
          <w:ilvl w:val="0"/>
          <w:numId w:val="1"/>
        </w:numPr>
        <w:tabs>
          <w:tab w:val="num" w:pos="0"/>
        </w:tabs>
        <w:spacing w:after="0" w:line="240" w:lineRule="auto"/>
        <w:ind w:left="0" w:firstLine="567"/>
        <w:jc w:val="both"/>
        <w:rPr>
          <w:rFonts w:ascii="Times New Roman" w:hAnsi="Times New Roman"/>
          <w:sz w:val="28"/>
          <w:szCs w:val="28"/>
          <w:lang w:val="uk-UA"/>
        </w:rPr>
      </w:pPr>
      <w:r w:rsidRPr="00D410FF">
        <w:rPr>
          <w:rFonts w:ascii="Times New Roman" w:hAnsi="Times New Roman"/>
          <w:sz w:val="28"/>
          <w:szCs w:val="28"/>
          <w:lang w:val="uk-UA"/>
        </w:rPr>
        <w:t xml:space="preserve">Визначити </w:t>
      </w:r>
      <w:r>
        <w:rPr>
          <w:rFonts w:ascii="Times New Roman" w:hAnsi="Times New Roman"/>
          <w:sz w:val="28"/>
          <w:szCs w:val="28"/>
          <w:lang w:val="uk-UA"/>
        </w:rPr>
        <w:t xml:space="preserve">перелік </w:t>
      </w:r>
      <w:r w:rsidR="005D76A6" w:rsidRPr="005D76A6">
        <w:rPr>
          <w:rFonts w:ascii="Times New Roman" w:hAnsi="Times New Roman"/>
          <w:sz w:val="28"/>
          <w:szCs w:val="28"/>
          <w:lang w:val="uk-UA"/>
        </w:rPr>
        <w:t>підприємств, установ та організацій</w:t>
      </w:r>
      <w:r w:rsidR="005D76A6" w:rsidRPr="005D76A6">
        <w:rPr>
          <w:rFonts w:ascii="Times New Roman" w:hAnsi="Times New Roman"/>
          <w:sz w:val="26"/>
          <w:szCs w:val="26"/>
          <w:lang w:val="uk-UA"/>
        </w:rPr>
        <w:t xml:space="preserve"> </w:t>
      </w:r>
      <w:r>
        <w:rPr>
          <w:rFonts w:ascii="Times New Roman" w:hAnsi="Times New Roman"/>
          <w:sz w:val="28"/>
          <w:szCs w:val="28"/>
          <w:lang w:val="uk-UA"/>
        </w:rPr>
        <w:t xml:space="preserve">у сфері відання яких перебувають об’єкти, на яких </w:t>
      </w:r>
      <w:r w:rsidR="00780C2A">
        <w:rPr>
          <w:rFonts w:ascii="Times New Roman" w:hAnsi="Times New Roman"/>
          <w:sz w:val="28"/>
          <w:szCs w:val="28"/>
          <w:lang w:val="uk-UA"/>
        </w:rPr>
        <w:t>особи притягнуті</w:t>
      </w:r>
      <w:r>
        <w:rPr>
          <w:rFonts w:ascii="Times New Roman" w:hAnsi="Times New Roman"/>
          <w:sz w:val="28"/>
          <w:szCs w:val="28"/>
          <w:lang w:val="uk-UA"/>
        </w:rPr>
        <w:t xml:space="preserve">  до адміністративної відповідальності у виді суспільно корисних оплачуваних робіт відбуватимуть </w:t>
      </w:r>
      <w:r w:rsidR="00780C2A">
        <w:rPr>
          <w:rFonts w:ascii="Times New Roman" w:hAnsi="Times New Roman"/>
          <w:sz w:val="28"/>
          <w:szCs w:val="28"/>
          <w:lang w:val="uk-UA"/>
        </w:rPr>
        <w:t>адміністративне стягнення</w:t>
      </w:r>
      <w:r>
        <w:rPr>
          <w:rFonts w:ascii="Times New Roman" w:hAnsi="Times New Roman"/>
          <w:sz w:val="28"/>
          <w:szCs w:val="28"/>
          <w:lang w:val="uk-UA"/>
        </w:rPr>
        <w:t xml:space="preserve"> згідно з додатком 1.</w:t>
      </w:r>
    </w:p>
    <w:p w:rsidR="00AF7BF6" w:rsidRDefault="00AF7BF6" w:rsidP="0053584F">
      <w:pPr>
        <w:pStyle w:val="a5"/>
        <w:numPr>
          <w:ilvl w:val="0"/>
          <w:numId w:val="1"/>
        </w:numPr>
        <w:tabs>
          <w:tab w:val="num" w:pos="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Визначити види суспільно корисних робіт згідно з додатком 2.</w:t>
      </w:r>
    </w:p>
    <w:p w:rsidR="00AF7BF6" w:rsidRDefault="00AF7BF6" w:rsidP="0053584F">
      <w:pPr>
        <w:pStyle w:val="a5"/>
        <w:numPr>
          <w:ilvl w:val="0"/>
          <w:numId w:val="1"/>
        </w:numPr>
        <w:tabs>
          <w:tab w:val="num" w:pos="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Керівникам </w:t>
      </w:r>
      <w:r w:rsidR="005D76A6" w:rsidRPr="005D76A6">
        <w:rPr>
          <w:rFonts w:ascii="Times New Roman" w:hAnsi="Times New Roman"/>
          <w:sz w:val="28"/>
          <w:szCs w:val="28"/>
          <w:lang w:val="uk-UA"/>
        </w:rPr>
        <w:t>підприємств, установ та організацій</w:t>
      </w:r>
      <w:r w:rsidR="005D76A6">
        <w:rPr>
          <w:rFonts w:ascii="Times New Roman" w:hAnsi="Times New Roman"/>
          <w:sz w:val="28"/>
          <w:szCs w:val="28"/>
          <w:lang w:val="uk-UA"/>
        </w:rPr>
        <w:t>, зазначених у додатку</w:t>
      </w:r>
      <w:r w:rsidR="00B61569">
        <w:rPr>
          <w:rFonts w:ascii="Times New Roman" w:hAnsi="Times New Roman"/>
          <w:sz w:val="28"/>
          <w:szCs w:val="28"/>
          <w:lang w:val="uk-UA"/>
        </w:rPr>
        <w:t xml:space="preserve"> </w:t>
      </w:r>
      <w:r>
        <w:rPr>
          <w:rFonts w:ascii="Times New Roman" w:hAnsi="Times New Roman"/>
          <w:sz w:val="28"/>
          <w:szCs w:val="28"/>
          <w:lang w:val="uk-UA"/>
        </w:rPr>
        <w:t>1:</w:t>
      </w:r>
    </w:p>
    <w:p w:rsidR="00AF7BF6" w:rsidRDefault="00AF7BF6" w:rsidP="0053584F">
      <w:pPr>
        <w:pStyle w:val="a5"/>
        <w:numPr>
          <w:ilvl w:val="0"/>
          <w:numId w:val="2"/>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при появі  вакансії на підприємстві першочергово звертатися до Мелітопольського міськрайонного відділу з питань </w:t>
      </w:r>
      <w:proofErr w:type="spellStart"/>
      <w:r>
        <w:rPr>
          <w:rFonts w:ascii="Times New Roman" w:hAnsi="Times New Roman"/>
          <w:sz w:val="28"/>
          <w:szCs w:val="28"/>
          <w:lang w:val="uk-UA"/>
        </w:rPr>
        <w:t>пробації</w:t>
      </w:r>
      <w:proofErr w:type="spellEnd"/>
      <w:r>
        <w:rPr>
          <w:rFonts w:ascii="Times New Roman" w:hAnsi="Times New Roman"/>
          <w:sz w:val="28"/>
          <w:szCs w:val="28"/>
          <w:lang w:val="uk-UA"/>
        </w:rPr>
        <w:t xml:space="preserve"> з метою </w:t>
      </w:r>
      <w:r w:rsidR="00B61569">
        <w:rPr>
          <w:rFonts w:ascii="Times New Roman" w:hAnsi="Times New Roman"/>
          <w:sz w:val="28"/>
          <w:szCs w:val="28"/>
          <w:lang w:val="uk-UA"/>
        </w:rPr>
        <w:t>працевлаштування</w:t>
      </w:r>
      <w:r>
        <w:rPr>
          <w:rFonts w:ascii="Times New Roman" w:hAnsi="Times New Roman"/>
          <w:sz w:val="28"/>
          <w:szCs w:val="28"/>
          <w:lang w:val="uk-UA"/>
        </w:rPr>
        <w:t xml:space="preserve"> осіб, які притягнуті до</w:t>
      </w:r>
      <w:r w:rsidR="00780C2A">
        <w:rPr>
          <w:rFonts w:ascii="Times New Roman" w:hAnsi="Times New Roman"/>
          <w:sz w:val="28"/>
          <w:szCs w:val="28"/>
          <w:lang w:val="uk-UA"/>
        </w:rPr>
        <w:t xml:space="preserve"> адміністративної відповідальності</w:t>
      </w:r>
      <w:r>
        <w:rPr>
          <w:rFonts w:ascii="Times New Roman" w:hAnsi="Times New Roman"/>
          <w:sz w:val="28"/>
          <w:szCs w:val="28"/>
          <w:lang w:val="uk-UA"/>
        </w:rPr>
        <w:t xml:space="preserve"> у вигляді суспільно корисних оплачуваних робіт згідно з видом суспільно корисних робіт, зазначених у додатку 2;</w:t>
      </w:r>
    </w:p>
    <w:p w:rsidR="00AF7BF6" w:rsidRDefault="00AF7BF6" w:rsidP="0053584F">
      <w:pPr>
        <w:pStyle w:val="a5"/>
        <w:numPr>
          <w:ilvl w:val="0"/>
          <w:numId w:val="2"/>
        </w:numPr>
        <w:spacing w:after="0" w:line="240" w:lineRule="auto"/>
        <w:ind w:left="0" w:firstLine="567"/>
        <w:jc w:val="both"/>
        <w:rPr>
          <w:rFonts w:ascii="Times New Roman" w:hAnsi="Times New Roman"/>
          <w:sz w:val="28"/>
          <w:szCs w:val="28"/>
          <w:lang w:val="uk-UA"/>
        </w:rPr>
      </w:pPr>
      <w:r w:rsidRPr="00BF13B1">
        <w:rPr>
          <w:rFonts w:ascii="Times New Roman" w:hAnsi="Times New Roman"/>
          <w:sz w:val="28"/>
          <w:szCs w:val="28"/>
          <w:lang w:val="uk-UA"/>
        </w:rPr>
        <w:t>працевлаштувати осіб</w:t>
      </w:r>
      <w:r w:rsidR="00EA23F9">
        <w:rPr>
          <w:rFonts w:ascii="Times New Roman" w:hAnsi="Times New Roman"/>
          <w:sz w:val="28"/>
          <w:szCs w:val="28"/>
          <w:lang w:val="uk-UA"/>
        </w:rPr>
        <w:t xml:space="preserve">, </w:t>
      </w:r>
      <w:r w:rsidRPr="00BF13B1">
        <w:rPr>
          <w:rFonts w:ascii="Times New Roman" w:hAnsi="Times New Roman"/>
          <w:sz w:val="28"/>
          <w:szCs w:val="28"/>
          <w:lang w:val="uk-UA"/>
        </w:rPr>
        <w:t xml:space="preserve">притягнутих до адміністративної відповідальності у вигляді суспільно корисних оплачуваних робіт за трудовим договором на термін </w:t>
      </w:r>
      <w:r w:rsidR="00780C2A">
        <w:rPr>
          <w:rFonts w:ascii="Times New Roman" w:hAnsi="Times New Roman"/>
          <w:sz w:val="28"/>
          <w:szCs w:val="28"/>
          <w:lang w:val="uk-UA"/>
        </w:rPr>
        <w:t>вказаний у постанові суду;</w:t>
      </w:r>
    </w:p>
    <w:p w:rsidR="0001522F" w:rsidRDefault="00780C2A" w:rsidP="0053584F">
      <w:pPr>
        <w:pStyle w:val="a5"/>
        <w:numPr>
          <w:ilvl w:val="0"/>
          <w:numId w:val="2"/>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наказом по підприємству закріпити відповідальну особу з</w:t>
      </w:r>
      <w:r w:rsidR="00EA23F9">
        <w:rPr>
          <w:rFonts w:ascii="Times New Roman" w:hAnsi="Times New Roman"/>
          <w:sz w:val="28"/>
          <w:szCs w:val="28"/>
          <w:lang w:val="uk-UA"/>
        </w:rPr>
        <w:t>і</w:t>
      </w:r>
      <w:r>
        <w:rPr>
          <w:rFonts w:ascii="Times New Roman" w:hAnsi="Times New Roman"/>
          <w:sz w:val="28"/>
          <w:szCs w:val="28"/>
          <w:lang w:val="uk-UA"/>
        </w:rPr>
        <w:t xml:space="preserve"> штату інженерно-технічного персоналу підприємства, яка повинна буде здійснювати контроль за виконанням</w:t>
      </w:r>
      <w:r w:rsidR="00E17086">
        <w:rPr>
          <w:rFonts w:ascii="Times New Roman" w:hAnsi="Times New Roman"/>
          <w:sz w:val="28"/>
          <w:szCs w:val="28"/>
          <w:lang w:val="uk-UA"/>
        </w:rPr>
        <w:t xml:space="preserve"> особами адміністративного стягнення у </w:t>
      </w:r>
      <w:r w:rsidR="0001522F">
        <w:rPr>
          <w:rFonts w:ascii="Times New Roman" w:hAnsi="Times New Roman"/>
          <w:sz w:val="28"/>
          <w:szCs w:val="28"/>
          <w:lang w:val="uk-UA"/>
        </w:rPr>
        <w:br w:type="page"/>
      </w:r>
      <w:r w:rsidR="00E0700E">
        <w:rPr>
          <w:rFonts w:ascii="Times New Roman" w:hAnsi="Times New Roman"/>
          <w:sz w:val="28"/>
          <w:szCs w:val="28"/>
          <w:lang w:val="uk-UA"/>
        </w:rPr>
        <w:lastRenderedPageBreak/>
        <w:t xml:space="preserve">                                                            </w:t>
      </w:r>
      <w:r w:rsidR="0001522F">
        <w:rPr>
          <w:rFonts w:ascii="Times New Roman" w:hAnsi="Times New Roman"/>
          <w:sz w:val="28"/>
          <w:szCs w:val="28"/>
          <w:lang w:val="uk-UA"/>
        </w:rPr>
        <w:t>2</w:t>
      </w:r>
    </w:p>
    <w:p w:rsidR="0001522F" w:rsidRPr="0001522F" w:rsidRDefault="00E17086" w:rsidP="0001522F">
      <w:pPr>
        <w:pStyle w:val="a5"/>
        <w:spacing w:before="100" w:beforeAutospacing="1" w:after="0" w:line="240" w:lineRule="auto"/>
        <w:ind w:left="0"/>
        <w:jc w:val="both"/>
        <w:rPr>
          <w:rFonts w:ascii="Times New Roman" w:hAnsi="Times New Roman"/>
          <w:sz w:val="28"/>
          <w:szCs w:val="28"/>
          <w:lang w:val="uk-UA"/>
        </w:rPr>
      </w:pPr>
      <w:r w:rsidRPr="0001522F">
        <w:rPr>
          <w:rFonts w:ascii="Times New Roman" w:hAnsi="Times New Roman"/>
          <w:sz w:val="28"/>
          <w:szCs w:val="28"/>
          <w:lang w:val="uk-UA"/>
        </w:rPr>
        <w:t>виді суспільно корисних робіт, вести окремий табель відпраць</w:t>
      </w:r>
      <w:r w:rsidR="00B61569">
        <w:rPr>
          <w:rFonts w:ascii="Times New Roman" w:hAnsi="Times New Roman"/>
          <w:sz w:val="28"/>
          <w:szCs w:val="28"/>
          <w:lang w:val="uk-UA"/>
        </w:rPr>
        <w:t>ованого часу відповідного зразка</w:t>
      </w:r>
      <w:r w:rsidRPr="0001522F">
        <w:rPr>
          <w:rFonts w:ascii="Times New Roman" w:hAnsi="Times New Roman"/>
          <w:sz w:val="28"/>
          <w:szCs w:val="28"/>
          <w:lang w:val="uk-UA"/>
        </w:rPr>
        <w:t xml:space="preserve"> та інформувати Мелітопольський міськрайонний відділ з </w:t>
      </w:r>
      <w:proofErr w:type="spellStart"/>
      <w:r w:rsidRPr="0001522F">
        <w:rPr>
          <w:rFonts w:ascii="Times New Roman" w:hAnsi="Times New Roman"/>
          <w:sz w:val="28"/>
          <w:szCs w:val="28"/>
          <w:lang w:val="uk-UA"/>
        </w:rPr>
        <w:t>пробації</w:t>
      </w:r>
      <w:proofErr w:type="spellEnd"/>
      <w:r w:rsidRPr="0001522F">
        <w:rPr>
          <w:rFonts w:ascii="Times New Roman" w:hAnsi="Times New Roman"/>
          <w:sz w:val="28"/>
          <w:szCs w:val="28"/>
          <w:lang w:val="uk-UA"/>
        </w:rPr>
        <w:t xml:space="preserve"> (у разі ві</w:t>
      </w:r>
      <w:r w:rsidR="00B61569">
        <w:rPr>
          <w:rFonts w:ascii="Times New Roman" w:hAnsi="Times New Roman"/>
          <w:sz w:val="28"/>
          <w:szCs w:val="28"/>
          <w:lang w:val="uk-UA"/>
        </w:rPr>
        <w:t xml:space="preserve">дбування </w:t>
      </w:r>
      <w:proofErr w:type="spellStart"/>
      <w:r w:rsidR="00B61569">
        <w:rPr>
          <w:rFonts w:ascii="Times New Roman" w:hAnsi="Times New Roman"/>
          <w:sz w:val="28"/>
          <w:szCs w:val="28"/>
          <w:lang w:val="uk-UA"/>
        </w:rPr>
        <w:t>адмінстягнення</w:t>
      </w:r>
      <w:proofErr w:type="spellEnd"/>
      <w:r w:rsidR="00B61569">
        <w:rPr>
          <w:rFonts w:ascii="Times New Roman" w:hAnsi="Times New Roman"/>
          <w:sz w:val="28"/>
          <w:szCs w:val="28"/>
          <w:lang w:val="uk-UA"/>
        </w:rPr>
        <w:t xml:space="preserve"> у вид</w:t>
      </w:r>
      <w:r w:rsidRPr="0001522F">
        <w:rPr>
          <w:rFonts w:ascii="Times New Roman" w:hAnsi="Times New Roman"/>
          <w:sz w:val="28"/>
          <w:szCs w:val="28"/>
          <w:lang w:val="uk-UA"/>
        </w:rPr>
        <w:t>і суспільно корисних</w:t>
      </w:r>
      <w:r w:rsidR="0001522F" w:rsidRPr="0001522F">
        <w:rPr>
          <w:rFonts w:ascii="Times New Roman" w:hAnsi="Times New Roman"/>
          <w:sz w:val="28"/>
          <w:szCs w:val="28"/>
          <w:lang w:val="uk-UA"/>
        </w:rPr>
        <w:t xml:space="preserve"> </w:t>
      </w:r>
      <w:r w:rsidRPr="0001522F">
        <w:rPr>
          <w:rFonts w:ascii="Times New Roman" w:hAnsi="Times New Roman"/>
          <w:sz w:val="28"/>
          <w:szCs w:val="28"/>
          <w:lang w:val="uk-UA"/>
        </w:rPr>
        <w:t>робіт неповнолітн</w:t>
      </w:r>
      <w:r w:rsidR="00B61569">
        <w:rPr>
          <w:rFonts w:ascii="Times New Roman" w:hAnsi="Times New Roman"/>
          <w:sz w:val="28"/>
          <w:szCs w:val="28"/>
          <w:lang w:val="uk-UA"/>
        </w:rPr>
        <w:t>ім правопорушником інформувати с</w:t>
      </w:r>
      <w:r w:rsidRPr="0001522F">
        <w:rPr>
          <w:rFonts w:ascii="Times New Roman" w:hAnsi="Times New Roman"/>
          <w:sz w:val="28"/>
          <w:szCs w:val="28"/>
          <w:lang w:val="uk-UA"/>
        </w:rPr>
        <w:t xml:space="preserve">ектор ювенальної </w:t>
      </w:r>
      <w:proofErr w:type="spellStart"/>
      <w:r w:rsidRPr="0001522F">
        <w:rPr>
          <w:rFonts w:ascii="Times New Roman" w:hAnsi="Times New Roman"/>
          <w:sz w:val="28"/>
          <w:szCs w:val="28"/>
          <w:lang w:val="uk-UA"/>
        </w:rPr>
        <w:t>пробації</w:t>
      </w:r>
      <w:proofErr w:type="spellEnd"/>
      <w:r w:rsidRPr="0001522F">
        <w:rPr>
          <w:rFonts w:ascii="Times New Roman" w:hAnsi="Times New Roman"/>
          <w:sz w:val="28"/>
          <w:szCs w:val="28"/>
          <w:lang w:val="uk-UA"/>
        </w:rPr>
        <w:t>) про кількість відпрацьованих порушниками годин;</w:t>
      </w:r>
    </w:p>
    <w:p w:rsidR="00E17086" w:rsidRDefault="0053584F" w:rsidP="0053584F">
      <w:pPr>
        <w:pStyle w:val="a5"/>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4) </w:t>
      </w:r>
      <w:r w:rsidR="00E17086">
        <w:rPr>
          <w:rFonts w:ascii="Times New Roman" w:hAnsi="Times New Roman"/>
          <w:sz w:val="28"/>
          <w:szCs w:val="28"/>
          <w:lang w:val="uk-UA"/>
        </w:rPr>
        <w:t>своєчасно повідомляти Мелітопольський міськрайонний відділ з пит</w:t>
      </w:r>
      <w:r w:rsidR="00B61569">
        <w:rPr>
          <w:rFonts w:ascii="Times New Roman" w:hAnsi="Times New Roman"/>
          <w:sz w:val="28"/>
          <w:szCs w:val="28"/>
          <w:lang w:val="uk-UA"/>
        </w:rPr>
        <w:t xml:space="preserve">ань </w:t>
      </w:r>
      <w:proofErr w:type="spellStart"/>
      <w:r w:rsidR="00B61569">
        <w:rPr>
          <w:rFonts w:ascii="Times New Roman" w:hAnsi="Times New Roman"/>
          <w:sz w:val="28"/>
          <w:szCs w:val="28"/>
          <w:lang w:val="uk-UA"/>
        </w:rPr>
        <w:t>пробації</w:t>
      </w:r>
      <w:proofErr w:type="spellEnd"/>
      <w:r w:rsidR="00B61569">
        <w:rPr>
          <w:rFonts w:ascii="Times New Roman" w:hAnsi="Times New Roman"/>
          <w:sz w:val="28"/>
          <w:szCs w:val="28"/>
          <w:lang w:val="uk-UA"/>
        </w:rPr>
        <w:t xml:space="preserve"> (у разі потреби – с</w:t>
      </w:r>
      <w:r w:rsidR="00E17086">
        <w:rPr>
          <w:rFonts w:ascii="Times New Roman" w:hAnsi="Times New Roman"/>
          <w:sz w:val="28"/>
          <w:szCs w:val="28"/>
          <w:lang w:val="uk-UA"/>
        </w:rPr>
        <w:t>ектор ювеналь</w:t>
      </w:r>
      <w:r w:rsidR="00044453">
        <w:rPr>
          <w:rFonts w:ascii="Times New Roman" w:hAnsi="Times New Roman"/>
          <w:sz w:val="28"/>
          <w:szCs w:val="28"/>
          <w:lang w:val="uk-UA"/>
        </w:rPr>
        <w:t xml:space="preserve">ної </w:t>
      </w:r>
      <w:proofErr w:type="spellStart"/>
      <w:r w:rsidR="00044453">
        <w:rPr>
          <w:rFonts w:ascii="Times New Roman" w:hAnsi="Times New Roman"/>
          <w:sz w:val="28"/>
          <w:szCs w:val="28"/>
          <w:lang w:val="uk-UA"/>
        </w:rPr>
        <w:t>пробації</w:t>
      </w:r>
      <w:proofErr w:type="spellEnd"/>
      <w:r w:rsidR="00044453">
        <w:rPr>
          <w:rFonts w:ascii="Times New Roman" w:hAnsi="Times New Roman"/>
          <w:sz w:val="28"/>
          <w:szCs w:val="28"/>
          <w:lang w:val="uk-UA"/>
        </w:rPr>
        <w:t>) про ухилення порушника від відбування суспільно корисних робіт;</w:t>
      </w:r>
    </w:p>
    <w:p w:rsidR="000C3A1D" w:rsidRDefault="00246D73" w:rsidP="00CE11D8">
      <w:pPr>
        <w:spacing w:after="0" w:line="240" w:lineRule="auto"/>
        <w:ind w:firstLine="567"/>
        <w:jc w:val="both"/>
        <w:rPr>
          <w:rFonts w:ascii="Times New Roman" w:hAnsi="Times New Roman"/>
          <w:sz w:val="28"/>
          <w:szCs w:val="28"/>
          <w:lang w:val="uk-UA"/>
        </w:rPr>
      </w:pPr>
      <w:bookmarkStart w:id="0" w:name="n70"/>
      <w:bookmarkEnd w:id="0"/>
      <w:r>
        <w:rPr>
          <w:rFonts w:ascii="Times New Roman" w:hAnsi="Times New Roman"/>
          <w:sz w:val="28"/>
          <w:szCs w:val="28"/>
          <w:lang w:val="uk-UA"/>
        </w:rPr>
        <w:t>5)</w:t>
      </w:r>
      <w:r w:rsidR="00AF7BF6">
        <w:rPr>
          <w:rFonts w:ascii="Times New Roman" w:hAnsi="Times New Roman"/>
          <w:sz w:val="28"/>
          <w:szCs w:val="28"/>
          <w:lang w:val="uk-UA"/>
        </w:rPr>
        <w:t xml:space="preserve"> своєчасно нараховувати плату адміністрат</w:t>
      </w:r>
      <w:r w:rsidR="00EA23F9">
        <w:rPr>
          <w:rFonts w:ascii="Times New Roman" w:hAnsi="Times New Roman"/>
          <w:sz w:val="28"/>
          <w:szCs w:val="28"/>
          <w:lang w:val="uk-UA"/>
        </w:rPr>
        <w:t>ивним правопорушникам за викона</w:t>
      </w:r>
      <w:r w:rsidR="00AF7BF6">
        <w:rPr>
          <w:rFonts w:ascii="Times New Roman" w:hAnsi="Times New Roman"/>
          <w:sz w:val="28"/>
          <w:szCs w:val="28"/>
          <w:lang w:val="uk-UA"/>
        </w:rPr>
        <w:t>ні суспільно корисні робо</w:t>
      </w:r>
      <w:r w:rsidR="00AF7BF6" w:rsidRPr="00BF13B1">
        <w:rPr>
          <w:rFonts w:ascii="Times New Roman" w:hAnsi="Times New Roman"/>
          <w:sz w:val="28"/>
          <w:szCs w:val="28"/>
          <w:lang w:val="uk-UA"/>
        </w:rPr>
        <w:t>т</w:t>
      </w:r>
      <w:r w:rsidR="00AF7BF6">
        <w:rPr>
          <w:rFonts w:ascii="Times New Roman" w:hAnsi="Times New Roman"/>
          <w:sz w:val="28"/>
          <w:szCs w:val="28"/>
          <w:lang w:val="uk-UA"/>
        </w:rPr>
        <w:t>и та перераховувати</w:t>
      </w:r>
      <w:r w:rsidR="00AF7BF6" w:rsidRPr="00BF13B1">
        <w:rPr>
          <w:rFonts w:ascii="Times New Roman" w:hAnsi="Times New Roman"/>
          <w:sz w:val="28"/>
          <w:szCs w:val="28"/>
          <w:lang w:val="uk-UA"/>
        </w:rPr>
        <w:t xml:space="preserve"> її на відповідний рахунок</w:t>
      </w:r>
      <w:r w:rsidR="00044453">
        <w:rPr>
          <w:rFonts w:ascii="Times New Roman" w:hAnsi="Times New Roman"/>
          <w:sz w:val="28"/>
          <w:szCs w:val="28"/>
          <w:lang w:val="uk-UA"/>
        </w:rPr>
        <w:t xml:space="preserve"> органу державної виконавчої служби </w:t>
      </w:r>
      <w:r w:rsidR="00AF7BF6" w:rsidRPr="00BF13B1">
        <w:rPr>
          <w:rFonts w:ascii="Times New Roman" w:hAnsi="Times New Roman"/>
          <w:sz w:val="28"/>
          <w:szCs w:val="28"/>
          <w:lang w:val="uk-UA"/>
        </w:rPr>
        <w:t>для подальшого погашення заб</w:t>
      </w:r>
      <w:r w:rsidR="00AF7BF6">
        <w:rPr>
          <w:rFonts w:ascii="Times New Roman" w:hAnsi="Times New Roman"/>
          <w:sz w:val="28"/>
          <w:szCs w:val="28"/>
          <w:lang w:val="uk-UA"/>
        </w:rPr>
        <w:t>оргованості зі сплати аліментів;</w:t>
      </w:r>
    </w:p>
    <w:p w:rsidR="00B61569" w:rsidRDefault="00246D73" w:rsidP="00B6156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w:t>
      </w:r>
      <w:r w:rsidR="00AF7BF6" w:rsidRPr="003E0559">
        <w:rPr>
          <w:rFonts w:ascii="Times New Roman" w:hAnsi="Times New Roman"/>
          <w:sz w:val="28"/>
          <w:szCs w:val="28"/>
          <w:lang w:val="uk-UA"/>
        </w:rPr>
        <w:t xml:space="preserve"> </w:t>
      </w:r>
      <w:r w:rsidR="00B61569">
        <w:rPr>
          <w:rFonts w:ascii="Times New Roman" w:hAnsi="Times New Roman"/>
          <w:sz w:val="28"/>
          <w:szCs w:val="28"/>
          <w:lang w:val="uk-UA"/>
        </w:rPr>
        <w:t xml:space="preserve">  </w:t>
      </w:r>
      <w:r w:rsidR="00AF7BF6" w:rsidRPr="003E0559">
        <w:rPr>
          <w:rFonts w:ascii="Times New Roman" w:hAnsi="Times New Roman"/>
          <w:sz w:val="28"/>
          <w:szCs w:val="28"/>
          <w:lang w:val="uk-UA"/>
        </w:rPr>
        <w:t xml:space="preserve">проводити інструктажі з охорони праці згідно </w:t>
      </w:r>
      <w:r w:rsidR="00EA23F9">
        <w:rPr>
          <w:rFonts w:ascii="Times New Roman" w:hAnsi="Times New Roman"/>
          <w:sz w:val="28"/>
          <w:szCs w:val="28"/>
          <w:lang w:val="uk-UA"/>
        </w:rPr>
        <w:t xml:space="preserve">з </w:t>
      </w:r>
      <w:r w:rsidR="00AF7BF6" w:rsidRPr="003E0559">
        <w:rPr>
          <w:rFonts w:ascii="Times New Roman" w:hAnsi="Times New Roman"/>
          <w:sz w:val="28"/>
          <w:szCs w:val="28"/>
          <w:lang w:val="uk-UA"/>
        </w:rPr>
        <w:t>норм</w:t>
      </w:r>
      <w:r w:rsidR="00EA23F9">
        <w:rPr>
          <w:rFonts w:ascii="Times New Roman" w:hAnsi="Times New Roman"/>
          <w:sz w:val="28"/>
          <w:szCs w:val="28"/>
          <w:lang w:val="uk-UA"/>
        </w:rPr>
        <w:t>ами</w:t>
      </w:r>
      <w:r w:rsidR="00AF7BF6" w:rsidRPr="003E0559">
        <w:rPr>
          <w:rFonts w:ascii="Times New Roman" w:hAnsi="Times New Roman"/>
          <w:sz w:val="28"/>
          <w:szCs w:val="28"/>
          <w:lang w:val="uk-UA"/>
        </w:rPr>
        <w:t xml:space="preserve"> та вимог</w:t>
      </w:r>
      <w:r w:rsidR="00EA23F9">
        <w:rPr>
          <w:rFonts w:ascii="Times New Roman" w:hAnsi="Times New Roman"/>
          <w:sz w:val="28"/>
          <w:szCs w:val="28"/>
          <w:lang w:val="uk-UA"/>
        </w:rPr>
        <w:t>ами</w:t>
      </w:r>
      <w:r w:rsidR="00AF7BF6" w:rsidRPr="003E0559">
        <w:rPr>
          <w:rFonts w:ascii="Times New Roman" w:hAnsi="Times New Roman"/>
          <w:sz w:val="28"/>
          <w:szCs w:val="28"/>
          <w:lang w:val="uk-UA"/>
        </w:rPr>
        <w:t xml:space="preserve"> чинного законодавства України;</w:t>
      </w:r>
    </w:p>
    <w:p w:rsidR="00CE11D8" w:rsidRDefault="00375B51" w:rsidP="00CE11D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w:t>
      </w:r>
      <w:r w:rsidR="00B61569">
        <w:rPr>
          <w:rFonts w:ascii="Times New Roman" w:hAnsi="Times New Roman"/>
          <w:sz w:val="28"/>
          <w:szCs w:val="28"/>
          <w:lang w:val="uk-UA"/>
        </w:rPr>
        <w:t xml:space="preserve">  </w:t>
      </w:r>
      <w:r w:rsidR="00AF7BF6">
        <w:rPr>
          <w:rFonts w:ascii="Times New Roman" w:hAnsi="Times New Roman"/>
          <w:sz w:val="28"/>
          <w:szCs w:val="28"/>
          <w:lang w:val="uk-UA"/>
        </w:rPr>
        <w:t>здійснювати координацію діяльності роботи по виконанню</w:t>
      </w:r>
      <w:r w:rsidR="00044453">
        <w:rPr>
          <w:rFonts w:ascii="Times New Roman" w:hAnsi="Times New Roman"/>
          <w:sz w:val="28"/>
          <w:szCs w:val="28"/>
          <w:lang w:val="uk-UA"/>
        </w:rPr>
        <w:t xml:space="preserve"> адміністративного стягнення </w:t>
      </w:r>
      <w:r w:rsidR="00AF7BF6">
        <w:rPr>
          <w:rFonts w:ascii="Times New Roman" w:hAnsi="Times New Roman"/>
          <w:sz w:val="28"/>
          <w:szCs w:val="28"/>
          <w:lang w:val="uk-UA"/>
        </w:rPr>
        <w:t>у вигляді суспільно корисних оплачуваних робіт у порядку</w:t>
      </w:r>
      <w:r w:rsidR="00EA23F9">
        <w:rPr>
          <w:rFonts w:ascii="Times New Roman" w:hAnsi="Times New Roman"/>
          <w:sz w:val="28"/>
          <w:szCs w:val="28"/>
          <w:lang w:val="uk-UA"/>
        </w:rPr>
        <w:t>,</w:t>
      </w:r>
      <w:r w:rsidR="00AF7BF6">
        <w:rPr>
          <w:rFonts w:ascii="Times New Roman" w:hAnsi="Times New Roman"/>
          <w:sz w:val="28"/>
          <w:szCs w:val="28"/>
          <w:lang w:val="uk-UA"/>
        </w:rPr>
        <w:t xml:space="preserve"> передбаченому </w:t>
      </w:r>
      <w:r w:rsidR="00AF7BF6" w:rsidRPr="00E6645E">
        <w:rPr>
          <w:rFonts w:ascii="Times New Roman" w:hAnsi="Times New Roman"/>
          <w:sz w:val="28"/>
          <w:szCs w:val="28"/>
          <w:lang w:val="uk-UA"/>
        </w:rPr>
        <w:t>ст. 183</w:t>
      </w:r>
      <w:r w:rsidR="00AF7BF6" w:rsidRPr="00E6645E">
        <w:rPr>
          <w:rFonts w:ascii="Times New Roman" w:hAnsi="Times New Roman"/>
          <w:sz w:val="28"/>
          <w:szCs w:val="28"/>
          <w:vertAlign w:val="superscript"/>
          <w:lang w:val="uk-UA"/>
        </w:rPr>
        <w:t>1</w:t>
      </w:r>
      <w:r w:rsidR="00AF7BF6" w:rsidRPr="00E6645E">
        <w:rPr>
          <w:rFonts w:ascii="Times New Roman" w:hAnsi="Times New Roman"/>
          <w:sz w:val="28"/>
          <w:szCs w:val="28"/>
          <w:lang w:val="uk-UA"/>
        </w:rPr>
        <w:t>, 325</w:t>
      </w:r>
      <w:r w:rsidR="00AF7BF6" w:rsidRPr="00E6645E">
        <w:rPr>
          <w:rFonts w:ascii="Times New Roman" w:hAnsi="Times New Roman"/>
          <w:sz w:val="28"/>
          <w:szCs w:val="28"/>
          <w:vertAlign w:val="superscript"/>
          <w:lang w:val="uk-UA"/>
        </w:rPr>
        <w:t>1</w:t>
      </w:r>
      <w:r w:rsidR="00AF7BF6">
        <w:rPr>
          <w:rFonts w:ascii="Times New Roman" w:hAnsi="Times New Roman"/>
          <w:sz w:val="28"/>
          <w:szCs w:val="28"/>
          <w:lang w:val="uk-UA"/>
        </w:rPr>
        <w:t xml:space="preserve"> Кодексу України про адміністративні правопорушення;</w:t>
      </w:r>
    </w:p>
    <w:p w:rsidR="00044453" w:rsidRDefault="00375B51" w:rsidP="00CE11D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8) </w:t>
      </w:r>
      <w:r w:rsidR="00B61569">
        <w:rPr>
          <w:rFonts w:ascii="Times New Roman" w:hAnsi="Times New Roman"/>
          <w:sz w:val="28"/>
          <w:szCs w:val="28"/>
          <w:lang w:val="uk-UA"/>
        </w:rPr>
        <w:t xml:space="preserve">   </w:t>
      </w:r>
      <w:r w:rsidR="00044453">
        <w:rPr>
          <w:rFonts w:ascii="Times New Roman" w:hAnsi="Times New Roman"/>
          <w:sz w:val="28"/>
          <w:szCs w:val="28"/>
          <w:lang w:val="uk-UA"/>
        </w:rPr>
        <w:t>узгодити з Мелітопольським міськрайонним</w:t>
      </w:r>
      <w:r w:rsidR="00B61569">
        <w:rPr>
          <w:rFonts w:ascii="Times New Roman" w:hAnsi="Times New Roman"/>
          <w:sz w:val="28"/>
          <w:szCs w:val="28"/>
          <w:lang w:val="uk-UA"/>
        </w:rPr>
        <w:t xml:space="preserve"> відділом з питань </w:t>
      </w:r>
      <w:proofErr w:type="spellStart"/>
      <w:r w:rsidR="00B61569">
        <w:rPr>
          <w:rFonts w:ascii="Times New Roman" w:hAnsi="Times New Roman"/>
          <w:sz w:val="28"/>
          <w:szCs w:val="28"/>
          <w:lang w:val="uk-UA"/>
        </w:rPr>
        <w:t>пробації</w:t>
      </w:r>
      <w:proofErr w:type="spellEnd"/>
      <w:r w:rsidR="00B61569">
        <w:rPr>
          <w:rFonts w:ascii="Times New Roman" w:hAnsi="Times New Roman"/>
          <w:sz w:val="28"/>
          <w:szCs w:val="28"/>
          <w:lang w:val="uk-UA"/>
        </w:rPr>
        <w:t xml:space="preserve"> та с</w:t>
      </w:r>
      <w:r w:rsidR="00044453">
        <w:rPr>
          <w:rFonts w:ascii="Times New Roman" w:hAnsi="Times New Roman"/>
          <w:sz w:val="28"/>
          <w:szCs w:val="28"/>
          <w:lang w:val="uk-UA"/>
        </w:rPr>
        <w:t xml:space="preserve">ектором ювенальної </w:t>
      </w:r>
      <w:proofErr w:type="spellStart"/>
      <w:r w:rsidR="00044453">
        <w:rPr>
          <w:rFonts w:ascii="Times New Roman" w:hAnsi="Times New Roman"/>
          <w:sz w:val="28"/>
          <w:szCs w:val="28"/>
          <w:lang w:val="uk-UA"/>
        </w:rPr>
        <w:t>пробації</w:t>
      </w:r>
      <w:proofErr w:type="spellEnd"/>
      <w:r w:rsidR="00044453">
        <w:rPr>
          <w:rFonts w:ascii="Times New Roman" w:hAnsi="Times New Roman"/>
          <w:sz w:val="28"/>
          <w:szCs w:val="28"/>
          <w:lang w:val="uk-UA"/>
        </w:rPr>
        <w:t xml:space="preserve"> м. Мелітополя перелік об’єктів та видів робіт для порушників, які будуть відбувати адміністративне стягнення у вигляді суспільно корисних оплачуваних робіт</w:t>
      </w:r>
      <w:r w:rsidR="00EA23F9">
        <w:rPr>
          <w:rFonts w:ascii="Times New Roman" w:hAnsi="Times New Roman"/>
          <w:sz w:val="28"/>
          <w:szCs w:val="28"/>
          <w:lang w:val="uk-UA"/>
        </w:rPr>
        <w:t>,</w:t>
      </w:r>
      <w:r w:rsidR="00044453">
        <w:rPr>
          <w:rFonts w:ascii="Times New Roman" w:hAnsi="Times New Roman"/>
          <w:sz w:val="28"/>
          <w:szCs w:val="28"/>
          <w:lang w:val="uk-UA"/>
        </w:rPr>
        <w:t xml:space="preserve"> та необхідну для цього документацію.</w:t>
      </w:r>
    </w:p>
    <w:p w:rsidR="00F2124B" w:rsidRPr="00F2124B" w:rsidRDefault="00F2124B" w:rsidP="00B61569">
      <w:pPr>
        <w:numPr>
          <w:ilvl w:val="0"/>
          <w:numId w:val="1"/>
        </w:numPr>
        <w:tabs>
          <w:tab w:val="left" w:pos="142"/>
        </w:tabs>
        <w:spacing w:after="0" w:line="240" w:lineRule="auto"/>
        <w:ind w:left="0" w:firstLine="567"/>
        <w:contextualSpacing/>
        <w:jc w:val="both"/>
        <w:rPr>
          <w:rFonts w:ascii="Times New Roman" w:hAnsi="Times New Roman"/>
          <w:sz w:val="28"/>
          <w:szCs w:val="28"/>
          <w:lang w:val="uk-UA"/>
        </w:rPr>
      </w:pPr>
      <w:r w:rsidRPr="00F2124B">
        <w:rPr>
          <w:rFonts w:ascii="Times New Roman" w:hAnsi="Times New Roman"/>
          <w:sz w:val="28"/>
          <w:szCs w:val="28"/>
          <w:lang w:val="uk-UA"/>
        </w:rPr>
        <w:t>Рекомендувати товариству з обмеженою відповідальністю «Мелітопольські теплові мережі» та товариству з обмеженою відпові</w:t>
      </w:r>
      <w:r w:rsidR="00B61569">
        <w:rPr>
          <w:rFonts w:ascii="Times New Roman" w:hAnsi="Times New Roman"/>
          <w:sz w:val="28"/>
          <w:szCs w:val="28"/>
          <w:lang w:val="uk-UA"/>
        </w:rPr>
        <w:t>дальністю  «Проектно-будівельна компанія</w:t>
      </w:r>
      <w:r w:rsidRPr="00F2124B">
        <w:rPr>
          <w:rFonts w:ascii="Times New Roman" w:hAnsi="Times New Roman"/>
          <w:sz w:val="28"/>
          <w:szCs w:val="28"/>
          <w:lang w:val="uk-UA"/>
        </w:rPr>
        <w:t xml:space="preserve"> «АКВІ-БУД» виконувати п.</w:t>
      </w:r>
      <w:r w:rsidR="005A72BA">
        <w:rPr>
          <w:rFonts w:ascii="Times New Roman" w:hAnsi="Times New Roman"/>
          <w:sz w:val="28"/>
          <w:szCs w:val="28"/>
          <w:lang w:val="uk-UA"/>
        </w:rPr>
        <w:t xml:space="preserve"> </w:t>
      </w:r>
      <w:r w:rsidRPr="00F2124B">
        <w:rPr>
          <w:rFonts w:ascii="Times New Roman" w:hAnsi="Times New Roman"/>
          <w:sz w:val="28"/>
          <w:szCs w:val="28"/>
          <w:lang w:val="uk-UA"/>
        </w:rPr>
        <w:t>3 цього рішення на благо громади.</w:t>
      </w:r>
    </w:p>
    <w:p w:rsidR="00F2124B" w:rsidRPr="00F2124B" w:rsidRDefault="00F2124B" w:rsidP="00B61569">
      <w:pPr>
        <w:numPr>
          <w:ilvl w:val="0"/>
          <w:numId w:val="1"/>
        </w:numPr>
        <w:tabs>
          <w:tab w:val="left" w:pos="142"/>
        </w:tabs>
        <w:spacing w:after="0" w:line="240" w:lineRule="auto"/>
        <w:ind w:left="0" w:firstLine="567"/>
        <w:contextualSpacing/>
        <w:jc w:val="both"/>
        <w:rPr>
          <w:rFonts w:ascii="Times New Roman" w:hAnsi="Times New Roman"/>
          <w:sz w:val="28"/>
          <w:szCs w:val="28"/>
          <w:lang w:val="uk-UA"/>
        </w:rPr>
      </w:pPr>
      <w:r w:rsidRPr="00F2124B">
        <w:rPr>
          <w:rFonts w:ascii="Times New Roman" w:hAnsi="Times New Roman"/>
          <w:sz w:val="28"/>
          <w:szCs w:val="28"/>
          <w:lang w:val="uk-UA"/>
        </w:rPr>
        <w:t>Рішення виконавчого комітету Мелітопольської</w:t>
      </w:r>
      <w:r w:rsidR="005A72BA">
        <w:rPr>
          <w:rFonts w:ascii="Times New Roman" w:hAnsi="Times New Roman"/>
          <w:sz w:val="28"/>
          <w:szCs w:val="28"/>
          <w:lang w:val="uk-UA"/>
        </w:rPr>
        <w:t xml:space="preserve"> міської ради </w:t>
      </w:r>
      <w:r w:rsidR="00B61569">
        <w:rPr>
          <w:rFonts w:ascii="Times New Roman" w:hAnsi="Times New Roman"/>
          <w:sz w:val="28"/>
          <w:szCs w:val="28"/>
          <w:lang w:val="uk-UA"/>
        </w:rPr>
        <w:t xml:space="preserve">Запорізької </w:t>
      </w:r>
      <w:proofErr w:type="spellStart"/>
      <w:r w:rsidR="00B61569">
        <w:rPr>
          <w:rFonts w:ascii="Times New Roman" w:hAnsi="Times New Roman"/>
          <w:sz w:val="28"/>
          <w:szCs w:val="28"/>
          <w:lang w:val="uk-UA"/>
        </w:rPr>
        <w:t>області</w:t>
      </w:r>
      <w:r w:rsidR="005A72BA">
        <w:rPr>
          <w:rFonts w:ascii="Times New Roman" w:hAnsi="Times New Roman"/>
          <w:sz w:val="28"/>
          <w:szCs w:val="28"/>
          <w:lang w:val="uk-UA"/>
        </w:rPr>
        <w:t>від</w:t>
      </w:r>
      <w:proofErr w:type="spellEnd"/>
      <w:r w:rsidR="005A72BA">
        <w:rPr>
          <w:rFonts w:ascii="Times New Roman" w:hAnsi="Times New Roman"/>
          <w:sz w:val="28"/>
          <w:szCs w:val="28"/>
          <w:lang w:val="uk-UA"/>
        </w:rPr>
        <w:t xml:space="preserve"> 26.04.2018 №91</w:t>
      </w:r>
      <w:r w:rsidRPr="00F2124B">
        <w:rPr>
          <w:rFonts w:ascii="Times New Roman" w:hAnsi="Times New Roman"/>
          <w:sz w:val="28"/>
          <w:szCs w:val="28"/>
          <w:lang w:val="uk-UA"/>
        </w:rPr>
        <w:t xml:space="preserve"> «Про організацію виконання постанов судів стосовно осіб, які притягнуті до адміністративної  відповідальності у </w:t>
      </w:r>
      <w:r w:rsidR="005A72BA">
        <w:rPr>
          <w:rFonts w:ascii="Times New Roman" w:hAnsi="Times New Roman"/>
          <w:sz w:val="28"/>
          <w:szCs w:val="28"/>
          <w:lang w:val="uk-UA"/>
        </w:rPr>
        <w:t>виді суспільно корисних оплачуваних робіт»</w:t>
      </w:r>
      <w:r w:rsidRPr="00F2124B">
        <w:rPr>
          <w:rFonts w:ascii="Times New Roman" w:hAnsi="Times New Roman"/>
          <w:sz w:val="28"/>
          <w:szCs w:val="28"/>
          <w:lang w:val="uk-UA"/>
        </w:rPr>
        <w:t xml:space="preserve"> вважати таким, що втратило чинність. </w:t>
      </w:r>
    </w:p>
    <w:p w:rsidR="00AF7BF6" w:rsidRPr="001D0FDB" w:rsidRDefault="00F2124B" w:rsidP="00B61569">
      <w:pPr>
        <w:pStyle w:val="a5"/>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lang w:val="uk-UA"/>
        </w:rPr>
        <w:t>6</w:t>
      </w:r>
      <w:r w:rsidR="000C3A1D">
        <w:rPr>
          <w:rFonts w:ascii="Times New Roman" w:hAnsi="Times New Roman"/>
          <w:sz w:val="28"/>
          <w:szCs w:val="28"/>
          <w:lang w:val="uk-UA"/>
        </w:rPr>
        <w:t xml:space="preserve">. </w:t>
      </w:r>
      <w:r w:rsidR="00B61569">
        <w:rPr>
          <w:rFonts w:ascii="Times New Roman" w:hAnsi="Times New Roman"/>
          <w:sz w:val="28"/>
          <w:szCs w:val="28"/>
          <w:lang w:val="uk-UA"/>
        </w:rPr>
        <w:t xml:space="preserve">    </w:t>
      </w:r>
      <w:r w:rsidR="00AF7BF6" w:rsidRPr="001D0FDB">
        <w:rPr>
          <w:rFonts w:ascii="Times New Roman" w:hAnsi="Times New Roman"/>
          <w:sz w:val="28"/>
          <w:szCs w:val="28"/>
          <w:shd w:val="clear" w:color="auto" w:fill="FFFFFF"/>
        </w:rPr>
        <w:t xml:space="preserve">Контроль </w:t>
      </w:r>
      <w:r w:rsidR="00AF7BF6" w:rsidRPr="005A72BA">
        <w:rPr>
          <w:rFonts w:ascii="Times New Roman" w:hAnsi="Times New Roman"/>
          <w:sz w:val="28"/>
          <w:szCs w:val="28"/>
          <w:shd w:val="clear" w:color="auto" w:fill="FFFFFF"/>
          <w:lang w:val="uk-UA"/>
        </w:rPr>
        <w:t>за вико</w:t>
      </w:r>
      <w:r w:rsidR="00AF7BF6" w:rsidRPr="005A72BA">
        <w:rPr>
          <w:rFonts w:ascii="Times New Roman" w:hAnsi="Times New Roman"/>
          <w:sz w:val="28"/>
          <w:szCs w:val="28"/>
          <w:lang w:val="uk-UA"/>
        </w:rPr>
        <w:t>нанням цього рішення покласти на заступника міського голови з питань діяльності виконавчих органів ради Федорова</w:t>
      </w:r>
      <w:r w:rsidR="00AF7BF6" w:rsidRPr="001D0FDB">
        <w:rPr>
          <w:rFonts w:ascii="Times New Roman" w:hAnsi="Times New Roman"/>
          <w:sz w:val="28"/>
          <w:szCs w:val="28"/>
          <w:lang w:val="uk-UA"/>
        </w:rPr>
        <w:t xml:space="preserve"> І.С.</w:t>
      </w:r>
    </w:p>
    <w:p w:rsidR="00AF7BF6" w:rsidRPr="00A9663B" w:rsidRDefault="00AF7BF6" w:rsidP="005F1707">
      <w:pPr>
        <w:spacing w:after="0" w:line="240" w:lineRule="auto"/>
        <w:jc w:val="both"/>
        <w:rPr>
          <w:rFonts w:ascii="Times New Roman" w:hAnsi="Times New Roman"/>
          <w:sz w:val="28"/>
          <w:szCs w:val="28"/>
        </w:rPr>
      </w:pPr>
    </w:p>
    <w:p w:rsidR="00044453" w:rsidRDefault="00044453" w:rsidP="007139AF">
      <w:pPr>
        <w:spacing w:after="0" w:line="240" w:lineRule="auto"/>
        <w:jc w:val="both"/>
        <w:rPr>
          <w:rFonts w:ascii="Times New Roman" w:hAnsi="Times New Roman"/>
          <w:sz w:val="28"/>
          <w:szCs w:val="28"/>
          <w:lang w:val="uk-UA"/>
        </w:rPr>
      </w:pPr>
    </w:p>
    <w:p w:rsidR="00044453" w:rsidRDefault="00044453" w:rsidP="007139AF">
      <w:pPr>
        <w:spacing w:after="0" w:line="240" w:lineRule="auto"/>
        <w:jc w:val="both"/>
        <w:rPr>
          <w:rFonts w:ascii="Times New Roman" w:hAnsi="Times New Roman"/>
          <w:sz w:val="28"/>
          <w:szCs w:val="28"/>
          <w:lang w:val="uk-UA"/>
        </w:rPr>
      </w:pPr>
    </w:p>
    <w:p w:rsidR="00AF7BF6" w:rsidRPr="005A72BA" w:rsidRDefault="00AF7BF6" w:rsidP="007139AF">
      <w:pPr>
        <w:spacing w:after="0" w:line="240" w:lineRule="auto"/>
        <w:jc w:val="both"/>
        <w:rPr>
          <w:rFonts w:ascii="Times New Roman" w:hAnsi="Times New Roman"/>
          <w:sz w:val="28"/>
          <w:szCs w:val="28"/>
          <w:lang w:val="uk-UA"/>
        </w:rPr>
      </w:pPr>
      <w:r w:rsidRPr="005A72BA">
        <w:rPr>
          <w:rFonts w:ascii="Times New Roman" w:hAnsi="Times New Roman"/>
          <w:sz w:val="28"/>
          <w:szCs w:val="28"/>
          <w:lang w:val="uk-UA"/>
        </w:rPr>
        <w:t xml:space="preserve"> Мелітопольський міський голова</w:t>
      </w:r>
      <w:r w:rsidRPr="005A72BA">
        <w:rPr>
          <w:rFonts w:ascii="Times New Roman" w:hAnsi="Times New Roman"/>
          <w:sz w:val="28"/>
          <w:szCs w:val="28"/>
          <w:lang w:val="uk-UA"/>
        </w:rPr>
        <w:tab/>
      </w:r>
      <w:r w:rsidRPr="005A72BA">
        <w:rPr>
          <w:rFonts w:ascii="Times New Roman" w:hAnsi="Times New Roman"/>
          <w:sz w:val="28"/>
          <w:szCs w:val="28"/>
          <w:lang w:val="uk-UA"/>
        </w:rPr>
        <w:tab/>
      </w:r>
      <w:r w:rsidRPr="005A72BA">
        <w:rPr>
          <w:rFonts w:ascii="Times New Roman" w:hAnsi="Times New Roman"/>
          <w:sz w:val="28"/>
          <w:szCs w:val="28"/>
          <w:lang w:val="uk-UA"/>
        </w:rPr>
        <w:tab/>
      </w:r>
      <w:r w:rsidRPr="005A72BA">
        <w:rPr>
          <w:rFonts w:ascii="Times New Roman" w:hAnsi="Times New Roman"/>
          <w:sz w:val="28"/>
          <w:szCs w:val="28"/>
          <w:lang w:val="uk-UA"/>
        </w:rPr>
        <w:tab/>
      </w:r>
      <w:r w:rsidRPr="005A72BA">
        <w:rPr>
          <w:rFonts w:ascii="Times New Roman" w:hAnsi="Times New Roman"/>
          <w:sz w:val="28"/>
          <w:szCs w:val="28"/>
          <w:lang w:val="uk-UA"/>
        </w:rPr>
        <w:tab/>
      </w:r>
      <w:r w:rsidRPr="005A72BA">
        <w:rPr>
          <w:rFonts w:ascii="Times New Roman" w:hAnsi="Times New Roman"/>
          <w:sz w:val="28"/>
          <w:szCs w:val="28"/>
          <w:lang w:val="uk-UA"/>
        </w:rPr>
        <w:tab/>
        <w:t xml:space="preserve"> С.</w:t>
      </w:r>
      <w:r w:rsidR="00246D73" w:rsidRPr="005A72BA">
        <w:rPr>
          <w:rFonts w:ascii="Times New Roman" w:hAnsi="Times New Roman"/>
          <w:sz w:val="28"/>
          <w:szCs w:val="28"/>
          <w:lang w:val="uk-UA"/>
        </w:rPr>
        <w:t>МІНЬКО</w:t>
      </w:r>
    </w:p>
    <w:p w:rsidR="00044453" w:rsidRDefault="00044453" w:rsidP="007139AF">
      <w:pPr>
        <w:spacing w:after="0" w:line="240" w:lineRule="auto"/>
        <w:contextualSpacing/>
        <w:rPr>
          <w:rFonts w:ascii="Times New Roman" w:hAnsi="Times New Roman"/>
          <w:sz w:val="24"/>
          <w:szCs w:val="24"/>
          <w:lang w:val="uk-UA"/>
        </w:rPr>
      </w:pPr>
    </w:p>
    <w:p w:rsidR="00044453" w:rsidRDefault="00044453"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0C3A1D" w:rsidRDefault="000C3A1D" w:rsidP="007139AF">
      <w:pPr>
        <w:spacing w:after="0" w:line="240" w:lineRule="auto"/>
        <w:contextualSpacing/>
        <w:rPr>
          <w:rFonts w:ascii="Times New Roman" w:hAnsi="Times New Roman"/>
          <w:sz w:val="24"/>
          <w:szCs w:val="24"/>
          <w:lang w:val="uk-UA"/>
        </w:rPr>
      </w:pPr>
    </w:p>
    <w:p w:rsidR="00F2124B" w:rsidRDefault="00F2124B" w:rsidP="00D43708">
      <w:pPr>
        <w:widowControl w:val="0"/>
        <w:spacing w:after="0" w:line="240" w:lineRule="auto"/>
        <w:ind w:left="5670"/>
        <w:jc w:val="both"/>
        <w:rPr>
          <w:rFonts w:ascii="Times New Roman" w:hAnsi="Times New Roman"/>
          <w:sz w:val="24"/>
          <w:szCs w:val="24"/>
          <w:lang w:val="uk-UA"/>
        </w:rPr>
      </w:pPr>
    </w:p>
    <w:p w:rsidR="00AF7BF6" w:rsidRDefault="00AF7BF6" w:rsidP="00D43708">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 xml:space="preserve">Додаток 1 до </w:t>
      </w:r>
    </w:p>
    <w:p w:rsidR="00AF7BF6" w:rsidRDefault="00AF7BF6" w:rsidP="00D43708">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рішення виконавчого комітету Мелітопольської міської ради</w:t>
      </w:r>
    </w:p>
    <w:p w:rsidR="00AF7BF6" w:rsidRDefault="00243742" w:rsidP="00D43708">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від 14.03.2019 № 60</w:t>
      </w:r>
    </w:p>
    <w:p w:rsidR="00AF7BF6" w:rsidRDefault="00AF7BF6" w:rsidP="00D43708">
      <w:pPr>
        <w:widowControl w:val="0"/>
        <w:spacing w:after="0" w:line="240" w:lineRule="auto"/>
        <w:ind w:left="5670"/>
        <w:jc w:val="both"/>
        <w:rPr>
          <w:rFonts w:ascii="Times New Roman" w:hAnsi="Times New Roman"/>
          <w:sz w:val="24"/>
          <w:szCs w:val="24"/>
          <w:lang w:val="uk-UA"/>
        </w:rPr>
      </w:pPr>
    </w:p>
    <w:p w:rsidR="00AF7BF6" w:rsidRDefault="00AF7BF6" w:rsidP="00D43708">
      <w:pPr>
        <w:widowControl w:val="0"/>
        <w:spacing w:after="0" w:line="240" w:lineRule="auto"/>
        <w:jc w:val="center"/>
        <w:rPr>
          <w:rFonts w:ascii="Times New Roman" w:hAnsi="Times New Roman"/>
          <w:sz w:val="24"/>
          <w:szCs w:val="24"/>
          <w:lang w:val="uk-UA"/>
        </w:rPr>
      </w:pPr>
    </w:p>
    <w:p w:rsidR="00AF7BF6" w:rsidRDefault="00AF7BF6" w:rsidP="00D43708">
      <w:pPr>
        <w:widowControl w:val="0"/>
        <w:spacing w:after="0" w:line="240" w:lineRule="auto"/>
        <w:jc w:val="center"/>
        <w:rPr>
          <w:rFonts w:ascii="Times New Roman" w:hAnsi="Times New Roman"/>
          <w:sz w:val="24"/>
          <w:szCs w:val="24"/>
          <w:lang w:val="uk-UA"/>
        </w:rPr>
      </w:pPr>
    </w:p>
    <w:p w:rsidR="00AF7BF6" w:rsidRPr="009339CB" w:rsidRDefault="00AF7BF6" w:rsidP="001D0FDB">
      <w:pPr>
        <w:widowControl w:val="0"/>
        <w:spacing w:after="0" w:line="240" w:lineRule="auto"/>
        <w:jc w:val="center"/>
        <w:rPr>
          <w:rFonts w:ascii="Times New Roman" w:hAnsi="Times New Roman"/>
          <w:sz w:val="28"/>
          <w:szCs w:val="28"/>
          <w:lang w:val="uk-UA"/>
        </w:rPr>
      </w:pPr>
      <w:r w:rsidRPr="009339CB">
        <w:rPr>
          <w:rFonts w:ascii="Times New Roman" w:hAnsi="Times New Roman"/>
          <w:sz w:val="28"/>
          <w:szCs w:val="28"/>
          <w:lang w:val="uk-UA"/>
        </w:rPr>
        <w:t xml:space="preserve">Перелік комунальних підприємств м. Мелітополя, на яких </w:t>
      </w:r>
      <w:r w:rsidR="00044453">
        <w:rPr>
          <w:rFonts w:ascii="Times New Roman" w:hAnsi="Times New Roman"/>
          <w:sz w:val="28"/>
          <w:szCs w:val="28"/>
          <w:lang w:val="uk-UA"/>
        </w:rPr>
        <w:t xml:space="preserve">адміністративні порушники </w:t>
      </w:r>
      <w:r w:rsidRPr="009339CB">
        <w:rPr>
          <w:rFonts w:ascii="Times New Roman" w:hAnsi="Times New Roman"/>
          <w:sz w:val="28"/>
          <w:szCs w:val="28"/>
          <w:lang w:val="uk-UA"/>
        </w:rPr>
        <w:t xml:space="preserve">відбуватимуть </w:t>
      </w:r>
      <w:r w:rsidR="00044453">
        <w:rPr>
          <w:rFonts w:ascii="Times New Roman" w:hAnsi="Times New Roman"/>
          <w:sz w:val="28"/>
          <w:szCs w:val="28"/>
          <w:lang w:val="uk-UA"/>
        </w:rPr>
        <w:t>адміністративне стягнення</w:t>
      </w:r>
      <w:r>
        <w:rPr>
          <w:rFonts w:ascii="Times New Roman" w:hAnsi="Times New Roman"/>
          <w:sz w:val="28"/>
          <w:szCs w:val="28"/>
          <w:lang w:val="uk-UA"/>
        </w:rPr>
        <w:t xml:space="preserve"> у вигляді суспільно корисних оплачуваних робіт</w:t>
      </w:r>
    </w:p>
    <w:p w:rsidR="00AF7BF6" w:rsidRPr="009339CB" w:rsidRDefault="00AF7BF6" w:rsidP="00D43708">
      <w:pPr>
        <w:widowControl w:val="0"/>
        <w:spacing w:after="0" w:line="240" w:lineRule="auto"/>
        <w:jc w:val="center"/>
        <w:rPr>
          <w:rFonts w:ascii="Times New Roman" w:hAnsi="Times New Roman"/>
          <w:sz w:val="28"/>
          <w:szCs w:val="28"/>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647"/>
      </w:tblGrid>
      <w:tr w:rsidR="00AF7BF6" w:rsidRPr="001763EF" w:rsidTr="001763EF">
        <w:tc>
          <w:tcPr>
            <w:tcW w:w="81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w:t>
            </w:r>
          </w:p>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з/п</w:t>
            </w:r>
          </w:p>
        </w:tc>
        <w:tc>
          <w:tcPr>
            <w:tcW w:w="864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Назва підприємства</w:t>
            </w:r>
          </w:p>
        </w:tc>
      </w:tr>
      <w:tr w:rsidR="00AF7BF6" w:rsidRPr="001763EF" w:rsidTr="001763EF">
        <w:tc>
          <w:tcPr>
            <w:tcW w:w="81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1.</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КП «Чистота» Мелітопольської міської ради Запорізької області</w:t>
            </w:r>
          </w:p>
        </w:tc>
      </w:tr>
      <w:tr w:rsidR="00AF7BF6" w:rsidRPr="005550AC" w:rsidTr="001763EF">
        <w:tc>
          <w:tcPr>
            <w:tcW w:w="81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2.</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КП «Житломасив» Мелітопольської міської ради Запорізької області</w:t>
            </w:r>
          </w:p>
        </w:tc>
      </w:tr>
      <w:tr w:rsidR="00AF7BF6" w:rsidRPr="00D53941" w:rsidTr="001763EF">
        <w:tc>
          <w:tcPr>
            <w:tcW w:w="81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3.</w:t>
            </w:r>
          </w:p>
        </w:tc>
        <w:tc>
          <w:tcPr>
            <w:tcW w:w="8647" w:type="dxa"/>
          </w:tcPr>
          <w:p w:rsidR="00AF7BF6" w:rsidRPr="001763EF" w:rsidRDefault="00AF7BF6" w:rsidP="0043566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 xml:space="preserve">КП «Мелітопольський міський парк культури і відпочинку                        </w:t>
            </w:r>
            <w:r w:rsidR="0043566F">
              <w:rPr>
                <w:rFonts w:ascii="Times New Roman" w:hAnsi="Times New Roman"/>
                <w:sz w:val="28"/>
                <w:szCs w:val="28"/>
                <w:lang w:val="uk-UA"/>
              </w:rPr>
              <w:t>і</w:t>
            </w:r>
            <w:r w:rsidRPr="001763EF">
              <w:rPr>
                <w:rFonts w:ascii="Times New Roman" w:hAnsi="Times New Roman"/>
                <w:sz w:val="28"/>
                <w:szCs w:val="28"/>
                <w:lang w:val="uk-UA"/>
              </w:rPr>
              <w:t>м. Горького» Мелітопольської міської ради Запорізької області</w:t>
            </w:r>
          </w:p>
        </w:tc>
      </w:tr>
      <w:tr w:rsidR="00AF7BF6" w:rsidRPr="001763EF" w:rsidTr="001763EF">
        <w:tc>
          <w:tcPr>
            <w:tcW w:w="81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4.</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КП «Водоканал» Мелітопольської міської ради</w:t>
            </w:r>
          </w:p>
        </w:tc>
      </w:tr>
      <w:tr w:rsidR="00AF7BF6" w:rsidRPr="005550AC" w:rsidTr="001763EF">
        <w:tc>
          <w:tcPr>
            <w:tcW w:w="817" w:type="dxa"/>
          </w:tcPr>
          <w:p w:rsidR="00AF7BF6" w:rsidRPr="001763EF" w:rsidRDefault="00AF7BF6" w:rsidP="001763EF">
            <w:pPr>
              <w:pStyle w:val="a5"/>
              <w:widowControl w:val="0"/>
              <w:numPr>
                <w:ilvl w:val="0"/>
                <w:numId w:val="1"/>
              </w:numPr>
              <w:spacing w:after="0" w:line="240" w:lineRule="auto"/>
              <w:ind w:left="0"/>
              <w:jc w:val="center"/>
              <w:rPr>
                <w:rFonts w:ascii="Times New Roman" w:hAnsi="Times New Roman"/>
                <w:sz w:val="28"/>
                <w:szCs w:val="28"/>
                <w:lang w:val="uk-UA"/>
              </w:rPr>
            </w:pPr>
            <w:r w:rsidRPr="001763EF">
              <w:rPr>
                <w:rFonts w:ascii="Times New Roman" w:hAnsi="Times New Roman"/>
                <w:sz w:val="28"/>
                <w:szCs w:val="28"/>
                <w:lang w:val="uk-UA"/>
              </w:rPr>
              <w:t>5.</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КП «Міськсвітло» Мелітопольської міської ради</w:t>
            </w:r>
          </w:p>
        </w:tc>
      </w:tr>
      <w:tr w:rsidR="00AF7BF6" w:rsidRPr="001763EF" w:rsidTr="001763EF">
        <w:tc>
          <w:tcPr>
            <w:tcW w:w="817" w:type="dxa"/>
          </w:tcPr>
          <w:p w:rsidR="00AF7BF6" w:rsidRPr="001763EF" w:rsidRDefault="00AF7BF6" w:rsidP="001763EF">
            <w:pPr>
              <w:pStyle w:val="a5"/>
              <w:widowControl w:val="0"/>
              <w:numPr>
                <w:ilvl w:val="0"/>
                <w:numId w:val="1"/>
              </w:numPr>
              <w:spacing w:after="0" w:line="240" w:lineRule="auto"/>
              <w:ind w:left="0"/>
              <w:jc w:val="center"/>
              <w:rPr>
                <w:rFonts w:ascii="Times New Roman" w:hAnsi="Times New Roman"/>
                <w:sz w:val="28"/>
                <w:szCs w:val="28"/>
                <w:lang w:val="uk-UA"/>
              </w:rPr>
            </w:pPr>
            <w:r w:rsidRPr="001763EF">
              <w:rPr>
                <w:rFonts w:ascii="Times New Roman" w:hAnsi="Times New Roman"/>
                <w:sz w:val="28"/>
                <w:szCs w:val="28"/>
                <w:lang w:val="uk-UA"/>
              </w:rPr>
              <w:t>6.</w:t>
            </w:r>
          </w:p>
        </w:tc>
        <w:tc>
          <w:tcPr>
            <w:tcW w:w="8647" w:type="dxa"/>
          </w:tcPr>
          <w:p w:rsidR="00AF7BF6" w:rsidRPr="001763EF" w:rsidRDefault="00AF7BF6" w:rsidP="001763EF">
            <w:pPr>
              <w:widowControl w:val="0"/>
              <w:spacing w:after="0" w:line="240" w:lineRule="auto"/>
              <w:rPr>
                <w:rFonts w:ascii="Times New Roman" w:hAnsi="Times New Roman"/>
                <w:i/>
                <w:sz w:val="28"/>
                <w:szCs w:val="28"/>
                <w:lang w:val="uk-UA"/>
              </w:rPr>
            </w:pPr>
            <w:r w:rsidRPr="001763EF">
              <w:rPr>
                <w:rFonts w:ascii="Times New Roman" w:hAnsi="Times New Roman"/>
                <w:sz w:val="28"/>
                <w:szCs w:val="28"/>
                <w:lang w:val="uk-UA"/>
              </w:rPr>
              <w:t>КП « Мелітополькомунтранс» Мелітопольської міської ради</w:t>
            </w:r>
            <w:r w:rsidRPr="001763EF">
              <w:rPr>
                <w:rFonts w:ascii="Times New Roman" w:hAnsi="Times New Roman"/>
                <w:i/>
                <w:sz w:val="28"/>
                <w:szCs w:val="28"/>
                <w:lang w:val="uk-UA"/>
              </w:rPr>
              <w:t xml:space="preserve">                                  </w:t>
            </w:r>
          </w:p>
        </w:tc>
      </w:tr>
      <w:tr w:rsidR="00F2124B" w:rsidRPr="001763EF" w:rsidTr="001763EF">
        <w:tc>
          <w:tcPr>
            <w:tcW w:w="817" w:type="dxa"/>
          </w:tcPr>
          <w:p w:rsidR="00F2124B" w:rsidRPr="001763EF" w:rsidRDefault="00F2124B" w:rsidP="001763EF">
            <w:pPr>
              <w:pStyle w:val="a5"/>
              <w:widowControl w:val="0"/>
              <w:numPr>
                <w:ilvl w:val="0"/>
                <w:numId w:val="1"/>
              </w:numPr>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7.</w:t>
            </w:r>
          </w:p>
        </w:tc>
        <w:tc>
          <w:tcPr>
            <w:tcW w:w="8647" w:type="dxa"/>
          </w:tcPr>
          <w:p w:rsidR="00F2124B" w:rsidRPr="001763EF" w:rsidRDefault="00F2124B" w:rsidP="001763EF">
            <w:pPr>
              <w:widowControl w:val="0"/>
              <w:spacing w:after="0" w:line="240" w:lineRule="auto"/>
              <w:rPr>
                <w:rFonts w:ascii="Times New Roman" w:hAnsi="Times New Roman"/>
                <w:sz w:val="28"/>
                <w:szCs w:val="28"/>
                <w:lang w:val="uk-UA"/>
              </w:rPr>
            </w:pPr>
            <w:r>
              <w:rPr>
                <w:rFonts w:ascii="Times New Roman" w:hAnsi="Times New Roman"/>
                <w:sz w:val="28"/>
                <w:szCs w:val="28"/>
                <w:lang w:val="uk-UA"/>
              </w:rPr>
              <w:t>ТОВ «Мелітопольські теплові мережі», за згодою</w:t>
            </w:r>
          </w:p>
        </w:tc>
      </w:tr>
      <w:tr w:rsidR="00F2124B" w:rsidRPr="001763EF" w:rsidTr="001763EF">
        <w:tc>
          <w:tcPr>
            <w:tcW w:w="817" w:type="dxa"/>
          </w:tcPr>
          <w:p w:rsidR="00F2124B" w:rsidRPr="001763EF" w:rsidRDefault="00F2124B" w:rsidP="001763EF">
            <w:pPr>
              <w:pStyle w:val="a5"/>
              <w:widowControl w:val="0"/>
              <w:numPr>
                <w:ilvl w:val="0"/>
                <w:numId w:val="1"/>
              </w:numPr>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8.</w:t>
            </w:r>
          </w:p>
        </w:tc>
        <w:tc>
          <w:tcPr>
            <w:tcW w:w="8647" w:type="dxa"/>
          </w:tcPr>
          <w:p w:rsidR="00F2124B" w:rsidRPr="001763EF" w:rsidRDefault="00F2124B" w:rsidP="001763EF">
            <w:pPr>
              <w:widowControl w:val="0"/>
              <w:spacing w:after="0" w:line="240" w:lineRule="auto"/>
              <w:rPr>
                <w:rFonts w:ascii="Times New Roman" w:hAnsi="Times New Roman"/>
                <w:sz w:val="28"/>
                <w:szCs w:val="28"/>
                <w:lang w:val="uk-UA"/>
              </w:rPr>
            </w:pPr>
            <w:r>
              <w:rPr>
                <w:rFonts w:ascii="Times New Roman" w:hAnsi="Times New Roman"/>
                <w:sz w:val="28"/>
                <w:szCs w:val="28"/>
                <w:lang w:val="uk-UA"/>
              </w:rPr>
              <w:t>ТОВ «Проектно-будівельна компанія АКВІ-БУД», за згодою</w:t>
            </w:r>
          </w:p>
        </w:tc>
      </w:tr>
    </w:tbl>
    <w:p w:rsidR="00AF7BF6" w:rsidRPr="009339CB" w:rsidRDefault="00AF7BF6" w:rsidP="00D43708">
      <w:pPr>
        <w:widowControl w:val="0"/>
        <w:spacing w:after="0" w:line="240" w:lineRule="auto"/>
        <w:jc w:val="center"/>
        <w:rPr>
          <w:rFonts w:ascii="Times New Roman" w:hAnsi="Times New Roman"/>
          <w:sz w:val="28"/>
          <w:szCs w:val="28"/>
          <w:lang w:val="uk-UA"/>
        </w:rPr>
      </w:pPr>
    </w:p>
    <w:p w:rsidR="00AF7BF6" w:rsidRPr="009339CB" w:rsidRDefault="00AF7BF6" w:rsidP="00D43708">
      <w:pPr>
        <w:widowControl w:val="0"/>
        <w:spacing w:after="0" w:line="240" w:lineRule="auto"/>
        <w:jc w:val="center"/>
        <w:rPr>
          <w:rFonts w:ascii="Times New Roman" w:hAnsi="Times New Roman"/>
          <w:sz w:val="28"/>
          <w:szCs w:val="28"/>
          <w:lang w:val="uk-UA"/>
        </w:rPr>
      </w:pPr>
    </w:p>
    <w:p w:rsidR="00AF7BF6" w:rsidRPr="009339CB" w:rsidRDefault="00AF7BF6" w:rsidP="00D43708">
      <w:pPr>
        <w:widowControl w:val="0"/>
        <w:spacing w:after="0" w:line="240" w:lineRule="auto"/>
        <w:jc w:val="center"/>
        <w:rPr>
          <w:rFonts w:ascii="Times New Roman" w:hAnsi="Times New Roman"/>
          <w:sz w:val="28"/>
          <w:szCs w:val="28"/>
          <w:lang w:val="uk-UA"/>
        </w:rPr>
      </w:pPr>
    </w:p>
    <w:p w:rsidR="00AF7BF6" w:rsidRPr="009339CB" w:rsidRDefault="00AF7BF6" w:rsidP="00D43708">
      <w:pPr>
        <w:widowControl w:val="0"/>
        <w:spacing w:after="0" w:line="240" w:lineRule="auto"/>
        <w:jc w:val="center"/>
        <w:rPr>
          <w:rFonts w:ascii="Times New Roman" w:hAnsi="Times New Roman"/>
          <w:sz w:val="28"/>
          <w:szCs w:val="28"/>
          <w:lang w:val="uk-UA"/>
        </w:rPr>
      </w:pP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Начальник управління житлово-</w:t>
      </w:r>
    </w:p>
    <w:p w:rsidR="00246D73" w:rsidRPr="00246D73" w:rsidRDefault="00246D73" w:rsidP="00246D73">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w:t>
      </w:r>
      <w:r w:rsidRPr="00246D73">
        <w:rPr>
          <w:rFonts w:ascii="Times New Roman" w:hAnsi="Times New Roman"/>
          <w:sz w:val="28"/>
          <w:szCs w:val="28"/>
          <w:lang w:val="uk-UA"/>
        </w:rPr>
        <w:t xml:space="preserve">омунального господарства </w:t>
      </w: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Мелітопольської міської ради</w:t>
      </w: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 xml:space="preserve">Запорізької області     </w:t>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t>О. ТЕГІМБАЄВ</w:t>
      </w:r>
    </w:p>
    <w:p w:rsidR="00246D73" w:rsidRPr="00246D73" w:rsidRDefault="00246D73" w:rsidP="00246D73">
      <w:pPr>
        <w:widowControl w:val="0"/>
        <w:spacing w:after="0" w:line="240" w:lineRule="auto"/>
        <w:jc w:val="both"/>
        <w:rPr>
          <w:rFonts w:ascii="Times New Roman" w:hAnsi="Times New Roman"/>
          <w:sz w:val="28"/>
          <w:szCs w:val="28"/>
          <w:lang w:val="uk-UA"/>
        </w:rPr>
      </w:pPr>
    </w:p>
    <w:p w:rsidR="00AF7BF6" w:rsidRPr="009339CB" w:rsidRDefault="00AF7BF6" w:rsidP="00FF11F5">
      <w:pPr>
        <w:widowControl w:val="0"/>
        <w:spacing w:after="0" w:line="240" w:lineRule="auto"/>
        <w:jc w:val="both"/>
        <w:rPr>
          <w:rFonts w:ascii="Times New Roman" w:hAnsi="Times New Roman"/>
          <w:sz w:val="28"/>
          <w:szCs w:val="28"/>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AF7BF6" w:rsidRDefault="00AF7BF6" w:rsidP="00FF11F5">
      <w:pPr>
        <w:widowControl w:val="0"/>
        <w:spacing w:after="0" w:line="240" w:lineRule="auto"/>
        <w:jc w:val="both"/>
        <w:rPr>
          <w:rFonts w:ascii="Times New Roman" w:hAnsi="Times New Roman"/>
          <w:sz w:val="24"/>
          <w:szCs w:val="24"/>
          <w:lang w:val="uk-UA"/>
        </w:rPr>
      </w:pPr>
    </w:p>
    <w:p w:rsidR="000C3A1D" w:rsidRDefault="000C3A1D" w:rsidP="00F75A26">
      <w:pPr>
        <w:widowControl w:val="0"/>
        <w:spacing w:after="0" w:line="240" w:lineRule="auto"/>
        <w:jc w:val="both"/>
        <w:rPr>
          <w:rFonts w:ascii="Times New Roman" w:hAnsi="Times New Roman"/>
          <w:sz w:val="24"/>
          <w:szCs w:val="24"/>
          <w:lang w:val="uk-UA"/>
        </w:rPr>
      </w:pPr>
    </w:p>
    <w:p w:rsidR="00BB22AF" w:rsidRDefault="00BB22AF" w:rsidP="00C70DBC">
      <w:pPr>
        <w:widowControl w:val="0"/>
        <w:spacing w:after="0" w:line="240" w:lineRule="auto"/>
        <w:ind w:left="5670"/>
        <w:jc w:val="both"/>
        <w:rPr>
          <w:rFonts w:ascii="Times New Roman" w:hAnsi="Times New Roman"/>
          <w:sz w:val="24"/>
          <w:szCs w:val="24"/>
          <w:lang w:val="uk-UA"/>
        </w:rPr>
      </w:pPr>
    </w:p>
    <w:p w:rsidR="00BB22AF" w:rsidRDefault="00BB22AF" w:rsidP="00C70DBC">
      <w:pPr>
        <w:widowControl w:val="0"/>
        <w:spacing w:after="0" w:line="240" w:lineRule="auto"/>
        <w:ind w:left="5670"/>
        <w:jc w:val="both"/>
        <w:rPr>
          <w:rFonts w:ascii="Times New Roman" w:hAnsi="Times New Roman"/>
          <w:sz w:val="24"/>
          <w:szCs w:val="24"/>
          <w:lang w:val="uk-UA"/>
        </w:rPr>
      </w:pPr>
    </w:p>
    <w:p w:rsidR="00CE11D8" w:rsidRDefault="00CE11D8" w:rsidP="00C70DBC">
      <w:pPr>
        <w:widowControl w:val="0"/>
        <w:spacing w:after="0" w:line="240" w:lineRule="auto"/>
        <w:ind w:left="5670"/>
        <w:jc w:val="both"/>
        <w:rPr>
          <w:rFonts w:ascii="Times New Roman" w:hAnsi="Times New Roman"/>
          <w:sz w:val="24"/>
          <w:szCs w:val="24"/>
          <w:lang w:val="uk-UA"/>
        </w:rPr>
      </w:pPr>
    </w:p>
    <w:p w:rsidR="00AF7BF6" w:rsidRDefault="00AF7BF6" w:rsidP="00C70DBC">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 xml:space="preserve">Додаток 2 до </w:t>
      </w:r>
    </w:p>
    <w:p w:rsidR="00AF7BF6" w:rsidRDefault="00AF7BF6" w:rsidP="00C70DBC">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рішення виконавчого комітету Мелітопольської міської ради</w:t>
      </w:r>
    </w:p>
    <w:p w:rsidR="00AF7BF6" w:rsidRDefault="00243742" w:rsidP="00C70DBC">
      <w:pPr>
        <w:widowControl w:val="0"/>
        <w:spacing w:after="0" w:line="240" w:lineRule="auto"/>
        <w:ind w:left="5670"/>
        <w:jc w:val="both"/>
        <w:rPr>
          <w:rFonts w:ascii="Times New Roman" w:hAnsi="Times New Roman"/>
          <w:sz w:val="24"/>
          <w:szCs w:val="24"/>
          <w:lang w:val="uk-UA"/>
        </w:rPr>
      </w:pPr>
      <w:r>
        <w:rPr>
          <w:rFonts w:ascii="Times New Roman" w:hAnsi="Times New Roman"/>
          <w:sz w:val="24"/>
          <w:szCs w:val="24"/>
          <w:lang w:val="uk-UA"/>
        </w:rPr>
        <w:t>від 14.03.2019</w:t>
      </w:r>
      <w:r w:rsidR="00AF7BF6">
        <w:rPr>
          <w:rFonts w:ascii="Times New Roman" w:hAnsi="Times New Roman"/>
          <w:sz w:val="24"/>
          <w:szCs w:val="24"/>
          <w:lang w:val="uk-UA"/>
        </w:rPr>
        <w:t xml:space="preserve"> </w:t>
      </w:r>
      <w:r>
        <w:rPr>
          <w:rFonts w:ascii="Times New Roman" w:hAnsi="Times New Roman"/>
          <w:sz w:val="24"/>
          <w:szCs w:val="24"/>
          <w:lang w:val="uk-UA"/>
        </w:rPr>
        <w:t>№ 60</w:t>
      </w:r>
    </w:p>
    <w:p w:rsidR="00AF7BF6" w:rsidRDefault="00AF7BF6" w:rsidP="00C70DBC">
      <w:pPr>
        <w:widowControl w:val="0"/>
        <w:spacing w:after="0" w:line="240" w:lineRule="auto"/>
        <w:ind w:left="5670"/>
        <w:jc w:val="both"/>
        <w:rPr>
          <w:rFonts w:ascii="Times New Roman" w:hAnsi="Times New Roman"/>
          <w:sz w:val="24"/>
          <w:szCs w:val="24"/>
          <w:lang w:val="uk-UA"/>
        </w:rPr>
      </w:pPr>
    </w:p>
    <w:p w:rsidR="00AF7BF6" w:rsidRDefault="00AF7BF6" w:rsidP="00C70DBC">
      <w:pPr>
        <w:widowControl w:val="0"/>
        <w:spacing w:after="0" w:line="240" w:lineRule="auto"/>
        <w:jc w:val="center"/>
        <w:rPr>
          <w:rFonts w:ascii="Times New Roman" w:hAnsi="Times New Roman"/>
          <w:sz w:val="24"/>
          <w:szCs w:val="24"/>
          <w:lang w:val="uk-UA"/>
        </w:rPr>
      </w:pPr>
    </w:p>
    <w:p w:rsidR="00AF7BF6" w:rsidRPr="00CE11D8" w:rsidRDefault="00AF7BF6" w:rsidP="005E4678">
      <w:pPr>
        <w:widowControl w:val="0"/>
        <w:spacing w:after="0" w:line="240" w:lineRule="auto"/>
        <w:jc w:val="center"/>
        <w:rPr>
          <w:rFonts w:ascii="Times New Roman" w:hAnsi="Times New Roman"/>
          <w:sz w:val="28"/>
          <w:szCs w:val="28"/>
          <w:lang w:val="uk-UA"/>
        </w:rPr>
      </w:pPr>
      <w:r w:rsidRPr="009339CB">
        <w:rPr>
          <w:rFonts w:ascii="Times New Roman" w:hAnsi="Times New Roman"/>
          <w:sz w:val="28"/>
          <w:szCs w:val="28"/>
          <w:lang w:val="uk-UA"/>
        </w:rPr>
        <w:t xml:space="preserve">Види </w:t>
      </w:r>
      <w:r w:rsidR="00044453">
        <w:rPr>
          <w:rFonts w:ascii="Times New Roman" w:hAnsi="Times New Roman"/>
          <w:sz w:val="28"/>
          <w:szCs w:val="28"/>
          <w:lang w:val="uk-UA"/>
        </w:rPr>
        <w:t>суспільно корисних робіт для адміністративних правопорушників, які відбуватимуть адміністративне стягнення у вигляді суспільно корисних оплачуваних робіт м. Мелітополь</w:t>
      </w:r>
    </w:p>
    <w:p w:rsidR="00AF7BF6" w:rsidRPr="009339CB" w:rsidRDefault="00AF7BF6" w:rsidP="005E4678">
      <w:pPr>
        <w:widowControl w:val="0"/>
        <w:spacing w:after="0" w:line="240" w:lineRule="auto"/>
        <w:jc w:val="center"/>
        <w:rPr>
          <w:rFonts w:ascii="Times New Roman" w:hAnsi="Times New Roman"/>
          <w:sz w:val="28"/>
          <w:szCs w:val="28"/>
          <w:lang w:val="uk-UA"/>
        </w:rPr>
      </w:pPr>
    </w:p>
    <w:p w:rsidR="00AF7BF6" w:rsidRPr="009339CB" w:rsidRDefault="00AF7BF6" w:rsidP="00C70DBC">
      <w:pPr>
        <w:widowControl w:val="0"/>
        <w:spacing w:after="0" w:line="240" w:lineRule="auto"/>
        <w:jc w:val="center"/>
        <w:rPr>
          <w:rFonts w:ascii="Times New Roman" w:hAnsi="Times New Roman"/>
          <w:sz w:val="28"/>
          <w:szCs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8647"/>
      </w:tblGrid>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w:t>
            </w:r>
          </w:p>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з/п</w:t>
            </w:r>
          </w:p>
        </w:tc>
        <w:tc>
          <w:tcPr>
            <w:tcW w:w="8647"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Вид суспільно корисних робіт</w:t>
            </w:r>
          </w:p>
        </w:tc>
      </w:tr>
      <w:tr w:rsidR="00AF7BF6" w:rsidRPr="005550AC"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1.</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Прибирання зелених зон, тротуарів по вулицям міста, скверів, парків від сміття та побутових відходів</w:t>
            </w:r>
          </w:p>
        </w:tc>
      </w:tr>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2.</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Згрібання та навантаження сміття, побутових відходів на сміттєвози, тракторні причепи</w:t>
            </w:r>
          </w:p>
        </w:tc>
      </w:tr>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3.</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Прибирання зелених зон, тротуарів від сміття, листя та гілок на територіях, прилеглих до багатоквартирного житлового фонду житлово-обслуговуючого підприємства</w:t>
            </w:r>
          </w:p>
        </w:tc>
      </w:tr>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4.</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 xml:space="preserve">Очищення тротуарів та доріжок від снігу та їх посипання </w:t>
            </w:r>
            <w:proofErr w:type="spellStart"/>
            <w:r w:rsidRPr="001763EF">
              <w:rPr>
                <w:rFonts w:ascii="Times New Roman" w:hAnsi="Times New Roman"/>
                <w:sz w:val="28"/>
                <w:szCs w:val="28"/>
                <w:lang w:val="uk-UA"/>
              </w:rPr>
              <w:t>протиожеледними</w:t>
            </w:r>
            <w:proofErr w:type="spellEnd"/>
            <w:r w:rsidRPr="001763EF">
              <w:rPr>
                <w:rFonts w:ascii="Times New Roman" w:hAnsi="Times New Roman"/>
                <w:sz w:val="28"/>
                <w:szCs w:val="28"/>
                <w:lang w:val="uk-UA"/>
              </w:rPr>
              <w:t xml:space="preserve"> сумішами</w:t>
            </w:r>
          </w:p>
        </w:tc>
      </w:tr>
      <w:tr w:rsidR="00AF7BF6" w:rsidRPr="005550AC"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5.</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Установка, ремонт та обслуговування дитячих майданчиків, лавок, малих а</w:t>
            </w:r>
            <w:r w:rsidR="00EA23F9">
              <w:rPr>
                <w:rFonts w:ascii="Times New Roman" w:hAnsi="Times New Roman"/>
                <w:sz w:val="28"/>
                <w:szCs w:val="28"/>
                <w:lang w:val="uk-UA"/>
              </w:rPr>
              <w:t>рхітектурних форм на територіях,</w:t>
            </w:r>
            <w:r w:rsidRPr="001763EF">
              <w:rPr>
                <w:rFonts w:ascii="Times New Roman" w:hAnsi="Times New Roman"/>
                <w:sz w:val="28"/>
                <w:szCs w:val="28"/>
                <w:lang w:val="uk-UA"/>
              </w:rPr>
              <w:t>прилеглих до багатоквартирного житлового фонду житлово-обслуговуючого підприємства (задіяння тільки як підсобних робітників)</w:t>
            </w:r>
          </w:p>
        </w:tc>
      </w:tr>
      <w:tr w:rsidR="00AF7BF6" w:rsidRPr="005550AC"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6.</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Догляд за зеленими насадженнями: перекопка ґрунту, копка ям, траншей, обрізка кущів, видалення порості, прибирання територій комунальних підприємств, заготівля дров, фарбування малих архітектурних форм, замішування будівельних сумішей тощо</w:t>
            </w:r>
          </w:p>
        </w:tc>
      </w:tr>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7.</w:t>
            </w:r>
          </w:p>
        </w:tc>
        <w:tc>
          <w:tcPr>
            <w:tcW w:w="8647" w:type="dxa"/>
          </w:tcPr>
          <w:p w:rsidR="00AF7BF6" w:rsidRPr="001763EF" w:rsidRDefault="00AF7BF6"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Загальний благоустрій та озеленення території</w:t>
            </w:r>
          </w:p>
        </w:tc>
      </w:tr>
      <w:tr w:rsidR="00AF7BF6" w:rsidRPr="001763EF"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8.</w:t>
            </w:r>
          </w:p>
        </w:tc>
        <w:tc>
          <w:tcPr>
            <w:tcW w:w="8647" w:type="dxa"/>
          </w:tcPr>
          <w:p w:rsidR="00AF7BF6" w:rsidRPr="001763EF" w:rsidRDefault="000C3A1D"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Прибирання прибудинкової території житлових будинків</w:t>
            </w:r>
          </w:p>
        </w:tc>
      </w:tr>
      <w:tr w:rsidR="00AF7BF6" w:rsidRPr="005550AC" w:rsidTr="001763EF">
        <w:tc>
          <w:tcPr>
            <w:tcW w:w="959" w:type="dxa"/>
          </w:tcPr>
          <w:p w:rsidR="00AF7BF6" w:rsidRPr="001763EF" w:rsidRDefault="00AF7BF6" w:rsidP="001763EF">
            <w:pPr>
              <w:widowControl w:val="0"/>
              <w:spacing w:after="0" w:line="240" w:lineRule="auto"/>
              <w:jc w:val="center"/>
              <w:rPr>
                <w:rFonts w:ascii="Times New Roman" w:hAnsi="Times New Roman"/>
                <w:sz w:val="28"/>
                <w:szCs w:val="28"/>
                <w:lang w:val="uk-UA"/>
              </w:rPr>
            </w:pPr>
            <w:r w:rsidRPr="001763EF">
              <w:rPr>
                <w:rFonts w:ascii="Times New Roman" w:hAnsi="Times New Roman"/>
                <w:sz w:val="28"/>
                <w:szCs w:val="28"/>
                <w:lang w:val="uk-UA"/>
              </w:rPr>
              <w:t>9.</w:t>
            </w:r>
          </w:p>
        </w:tc>
        <w:tc>
          <w:tcPr>
            <w:tcW w:w="8647" w:type="dxa"/>
          </w:tcPr>
          <w:p w:rsidR="00AF7BF6" w:rsidRPr="001763EF" w:rsidRDefault="000C3A1D" w:rsidP="001763EF">
            <w:pPr>
              <w:widowControl w:val="0"/>
              <w:spacing w:after="0" w:line="240" w:lineRule="auto"/>
              <w:rPr>
                <w:rFonts w:ascii="Times New Roman" w:hAnsi="Times New Roman"/>
                <w:sz w:val="28"/>
                <w:szCs w:val="28"/>
                <w:lang w:val="uk-UA"/>
              </w:rPr>
            </w:pPr>
            <w:r w:rsidRPr="001763EF">
              <w:rPr>
                <w:rFonts w:ascii="Times New Roman" w:hAnsi="Times New Roman"/>
                <w:sz w:val="28"/>
                <w:szCs w:val="28"/>
                <w:lang w:val="uk-UA"/>
              </w:rPr>
              <w:t xml:space="preserve">Підсобні роботи та інші види трудової участі, які </w:t>
            </w:r>
            <w:r>
              <w:rPr>
                <w:rFonts w:ascii="Times New Roman" w:hAnsi="Times New Roman"/>
                <w:sz w:val="28"/>
                <w:szCs w:val="28"/>
                <w:lang w:val="uk-UA"/>
              </w:rPr>
              <w:t xml:space="preserve">відповідають кваліфікаційним вимогам підприємства та </w:t>
            </w:r>
            <w:r w:rsidRPr="001763EF">
              <w:rPr>
                <w:rFonts w:ascii="Times New Roman" w:hAnsi="Times New Roman"/>
                <w:sz w:val="28"/>
                <w:szCs w:val="28"/>
                <w:lang w:val="uk-UA"/>
              </w:rPr>
              <w:t>не суперечать діючому законодавству України</w:t>
            </w:r>
          </w:p>
        </w:tc>
      </w:tr>
    </w:tbl>
    <w:p w:rsidR="00AF7BF6" w:rsidRPr="009339CB" w:rsidRDefault="00AF7BF6" w:rsidP="00C70DBC">
      <w:pPr>
        <w:widowControl w:val="0"/>
        <w:spacing w:after="0" w:line="240" w:lineRule="auto"/>
        <w:jc w:val="center"/>
        <w:rPr>
          <w:rFonts w:ascii="Times New Roman" w:hAnsi="Times New Roman"/>
          <w:sz w:val="28"/>
          <w:szCs w:val="28"/>
          <w:lang w:val="uk-UA"/>
        </w:rPr>
      </w:pPr>
    </w:p>
    <w:p w:rsidR="00AF7BF6" w:rsidRPr="009339CB" w:rsidRDefault="00AF7BF6" w:rsidP="00C70DBC">
      <w:pPr>
        <w:widowControl w:val="0"/>
        <w:spacing w:after="0" w:line="240" w:lineRule="auto"/>
        <w:jc w:val="center"/>
        <w:rPr>
          <w:rFonts w:ascii="Times New Roman" w:hAnsi="Times New Roman"/>
          <w:sz w:val="28"/>
          <w:szCs w:val="28"/>
          <w:lang w:val="uk-UA"/>
        </w:rPr>
      </w:pP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Начальник управління житлово-</w:t>
      </w:r>
    </w:p>
    <w:p w:rsidR="00246D73" w:rsidRPr="00246D73" w:rsidRDefault="00246D73" w:rsidP="00246D73">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w:t>
      </w:r>
      <w:r w:rsidRPr="00246D73">
        <w:rPr>
          <w:rFonts w:ascii="Times New Roman" w:hAnsi="Times New Roman"/>
          <w:sz w:val="28"/>
          <w:szCs w:val="28"/>
          <w:lang w:val="uk-UA"/>
        </w:rPr>
        <w:t xml:space="preserve">омунального господарства </w:t>
      </w: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Мелітопольської міської ради</w:t>
      </w:r>
    </w:p>
    <w:p w:rsidR="00246D73" w:rsidRPr="00246D73" w:rsidRDefault="00246D73" w:rsidP="00246D73">
      <w:pPr>
        <w:widowControl w:val="0"/>
        <w:spacing w:after="0" w:line="240" w:lineRule="auto"/>
        <w:jc w:val="both"/>
        <w:rPr>
          <w:rFonts w:ascii="Times New Roman" w:hAnsi="Times New Roman"/>
          <w:sz w:val="28"/>
          <w:szCs w:val="28"/>
          <w:lang w:val="uk-UA"/>
        </w:rPr>
      </w:pPr>
      <w:r w:rsidRPr="00246D73">
        <w:rPr>
          <w:rFonts w:ascii="Times New Roman" w:hAnsi="Times New Roman"/>
          <w:sz w:val="28"/>
          <w:szCs w:val="28"/>
          <w:lang w:val="uk-UA"/>
        </w:rPr>
        <w:t xml:space="preserve">Запорізької області     </w:t>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r>
      <w:r w:rsidRPr="00246D73">
        <w:rPr>
          <w:rFonts w:ascii="Times New Roman" w:hAnsi="Times New Roman"/>
          <w:sz w:val="28"/>
          <w:szCs w:val="28"/>
          <w:lang w:val="uk-UA"/>
        </w:rPr>
        <w:tab/>
        <w:t>О. ТЕГІМБАЄВ</w:t>
      </w:r>
    </w:p>
    <w:p w:rsidR="00246D73" w:rsidRPr="00246D73" w:rsidRDefault="00246D73" w:rsidP="00246D73">
      <w:pPr>
        <w:widowControl w:val="0"/>
        <w:spacing w:after="0" w:line="240" w:lineRule="auto"/>
        <w:jc w:val="both"/>
        <w:rPr>
          <w:rFonts w:ascii="Times New Roman" w:hAnsi="Times New Roman"/>
          <w:sz w:val="28"/>
          <w:szCs w:val="28"/>
          <w:lang w:val="uk-UA"/>
        </w:rPr>
      </w:pPr>
    </w:p>
    <w:p w:rsidR="001E3BBA" w:rsidRDefault="001E3BBA" w:rsidP="00FF11F5">
      <w:pPr>
        <w:widowControl w:val="0"/>
        <w:spacing w:after="0" w:line="240" w:lineRule="auto"/>
        <w:jc w:val="both"/>
        <w:rPr>
          <w:rFonts w:ascii="Times New Roman" w:hAnsi="Times New Roman"/>
          <w:sz w:val="28"/>
          <w:szCs w:val="28"/>
          <w:lang w:val="uk-UA"/>
        </w:rPr>
      </w:pPr>
    </w:p>
    <w:p w:rsidR="001E3BBA" w:rsidRDefault="001E3BBA" w:rsidP="00FF11F5">
      <w:pPr>
        <w:widowControl w:val="0"/>
        <w:spacing w:after="0" w:line="240" w:lineRule="auto"/>
        <w:jc w:val="both"/>
        <w:rPr>
          <w:rFonts w:ascii="Times New Roman" w:hAnsi="Times New Roman"/>
          <w:sz w:val="28"/>
          <w:szCs w:val="28"/>
          <w:lang w:val="uk-UA"/>
        </w:rPr>
      </w:pPr>
    </w:p>
    <w:p w:rsidR="008C22CA" w:rsidRPr="001E3BBA" w:rsidRDefault="008C22CA" w:rsidP="001E3BBA">
      <w:pPr>
        <w:widowControl w:val="0"/>
        <w:spacing w:after="0" w:line="240" w:lineRule="auto"/>
        <w:ind w:firstLine="709"/>
        <w:jc w:val="both"/>
        <w:rPr>
          <w:rFonts w:ascii="Times New Roman" w:hAnsi="Times New Roman"/>
        </w:rPr>
      </w:pPr>
      <w:bookmarkStart w:id="1" w:name="_GoBack"/>
      <w:bookmarkEnd w:id="1"/>
    </w:p>
    <w:sectPr w:rsidR="008C22CA" w:rsidRPr="001E3BBA" w:rsidSect="00520F19">
      <w:headerReference w:type="default" r:id="rId9"/>
      <w:pgSz w:w="11906" w:h="16838"/>
      <w:pgMar w:top="360"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83" w:rsidRDefault="00D55983" w:rsidP="0001522F">
      <w:pPr>
        <w:spacing w:after="0" w:line="240" w:lineRule="auto"/>
      </w:pPr>
      <w:r>
        <w:separator/>
      </w:r>
    </w:p>
  </w:endnote>
  <w:endnote w:type="continuationSeparator" w:id="0">
    <w:p w:rsidR="00D55983" w:rsidRDefault="00D55983" w:rsidP="0001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83" w:rsidRDefault="00D55983" w:rsidP="0001522F">
      <w:pPr>
        <w:spacing w:after="0" w:line="240" w:lineRule="auto"/>
      </w:pPr>
      <w:r>
        <w:separator/>
      </w:r>
    </w:p>
  </w:footnote>
  <w:footnote w:type="continuationSeparator" w:id="0">
    <w:p w:rsidR="00D55983" w:rsidRDefault="00D55983" w:rsidP="0001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F" w:rsidRPr="0001522F" w:rsidRDefault="0001522F" w:rsidP="0001522F">
    <w:pPr>
      <w:pStyle w:val="a7"/>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4634"/>
    <w:multiLevelType w:val="hybridMultilevel"/>
    <w:tmpl w:val="8DBE33D4"/>
    <w:lvl w:ilvl="0" w:tplc="286E87E2">
      <w:start w:val="1"/>
      <w:numFmt w:val="decimal"/>
      <w:lvlText w:val="%1)"/>
      <w:lvlJc w:val="left"/>
      <w:pPr>
        <w:ind w:left="928" w:hanging="360"/>
      </w:pPr>
      <w:rPr>
        <w:rFont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34C055BD"/>
    <w:multiLevelType w:val="hybridMultilevel"/>
    <w:tmpl w:val="0058A660"/>
    <w:lvl w:ilvl="0" w:tplc="761ED8EA">
      <w:start w:val="1"/>
      <w:numFmt w:val="decimal"/>
      <w:lvlText w:val="%1."/>
      <w:lvlJc w:val="left"/>
      <w:pPr>
        <w:ind w:left="162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AF"/>
    <w:rsid w:val="000076D5"/>
    <w:rsid w:val="0001522F"/>
    <w:rsid w:val="00044453"/>
    <w:rsid w:val="000701A5"/>
    <w:rsid w:val="00070BAB"/>
    <w:rsid w:val="00071708"/>
    <w:rsid w:val="000C3A1D"/>
    <w:rsid w:val="00124760"/>
    <w:rsid w:val="00125F12"/>
    <w:rsid w:val="00175FDA"/>
    <w:rsid w:val="001763EF"/>
    <w:rsid w:val="00180408"/>
    <w:rsid w:val="001D0FDB"/>
    <w:rsid w:val="001E3BBA"/>
    <w:rsid w:val="00214F3C"/>
    <w:rsid w:val="00241480"/>
    <w:rsid w:val="00243742"/>
    <w:rsid w:val="00246D73"/>
    <w:rsid w:val="002568A0"/>
    <w:rsid w:val="002764C6"/>
    <w:rsid w:val="002D1A8C"/>
    <w:rsid w:val="002E3B39"/>
    <w:rsid w:val="00307212"/>
    <w:rsid w:val="00375B51"/>
    <w:rsid w:val="003C4965"/>
    <w:rsid w:val="003E0559"/>
    <w:rsid w:val="003E1AD5"/>
    <w:rsid w:val="003E5156"/>
    <w:rsid w:val="00411BCA"/>
    <w:rsid w:val="0043566F"/>
    <w:rsid w:val="004D57E4"/>
    <w:rsid w:val="004E15CC"/>
    <w:rsid w:val="00514314"/>
    <w:rsid w:val="00520F19"/>
    <w:rsid w:val="00530854"/>
    <w:rsid w:val="0053584F"/>
    <w:rsid w:val="005537A1"/>
    <w:rsid w:val="005550AC"/>
    <w:rsid w:val="00556839"/>
    <w:rsid w:val="005A72BA"/>
    <w:rsid w:val="005B0CB1"/>
    <w:rsid w:val="005B7448"/>
    <w:rsid w:val="005D76A6"/>
    <w:rsid w:val="005E4678"/>
    <w:rsid w:val="005F1707"/>
    <w:rsid w:val="00607AEB"/>
    <w:rsid w:val="0061097A"/>
    <w:rsid w:val="006A5EE0"/>
    <w:rsid w:val="006E4CDD"/>
    <w:rsid w:val="006F4F56"/>
    <w:rsid w:val="007139AF"/>
    <w:rsid w:val="007773AE"/>
    <w:rsid w:val="00780C2A"/>
    <w:rsid w:val="00786212"/>
    <w:rsid w:val="007A10A5"/>
    <w:rsid w:val="007E3986"/>
    <w:rsid w:val="007F62FC"/>
    <w:rsid w:val="00806DF1"/>
    <w:rsid w:val="008658BF"/>
    <w:rsid w:val="0087592C"/>
    <w:rsid w:val="00892C23"/>
    <w:rsid w:val="00895898"/>
    <w:rsid w:val="008B5E87"/>
    <w:rsid w:val="008C22CA"/>
    <w:rsid w:val="008D249F"/>
    <w:rsid w:val="008F061B"/>
    <w:rsid w:val="008F4719"/>
    <w:rsid w:val="0092133A"/>
    <w:rsid w:val="009233AC"/>
    <w:rsid w:val="00926799"/>
    <w:rsid w:val="009339CB"/>
    <w:rsid w:val="00996DB8"/>
    <w:rsid w:val="009A5605"/>
    <w:rsid w:val="009E7CA2"/>
    <w:rsid w:val="00A065AC"/>
    <w:rsid w:val="00A10CDF"/>
    <w:rsid w:val="00A4369C"/>
    <w:rsid w:val="00A45F88"/>
    <w:rsid w:val="00A679A4"/>
    <w:rsid w:val="00A74B51"/>
    <w:rsid w:val="00A76C40"/>
    <w:rsid w:val="00A9663B"/>
    <w:rsid w:val="00A9739D"/>
    <w:rsid w:val="00AF7BF6"/>
    <w:rsid w:val="00B16E18"/>
    <w:rsid w:val="00B20869"/>
    <w:rsid w:val="00B36B88"/>
    <w:rsid w:val="00B55BB4"/>
    <w:rsid w:val="00B61569"/>
    <w:rsid w:val="00B70CBE"/>
    <w:rsid w:val="00BB22AF"/>
    <w:rsid w:val="00BF13B1"/>
    <w:rsid w:val="00C01BDB"/>
    <w:rsid w:val="00C17856"/>
    <w:rsid w:val="00C70DBC"/>
    <w:rsid w:val="00C8366E"/>
    <w:rsid w:val="00CB13CD"/>
    <w:rsid w:val="00CE11D8"/>
    <w:rsid w:val="00CE717C"/>
    <w:rsid w:val="00D1777E"/>
    <w:rsid w:val="00D338CF"/>
    <w:rsid w:val="00D410FF"/>
    <w:rsid w:val="00D43708"/>
    <w:rsid w:val="00D53941"/>
    <w:rsid w:val="00D53C63"/>
    <w:rsid w:val="00D55983"/>
    <w:rsid w:val="00D934B3"/>
    <w:rsid w:val="00DA16C6"/>
    <w:rsid w:val="00DE1C55"/>
    <w:rsid w:val="00E0700E"/>
    <w:rsid w:val="00E103A4"/>
    <w:rsid w:val="00E17086"/>
    <w:rsid w:val="00E476DF"/>
    <w:rsid w:val="00E6645E"/>
    <w:rsid w:val="00E9283B"/>
    <w:rsid w:val="00EA23F9"/>
    <w:rsid w:val="00EA4DEF"/>
    <w:rsid w:val="00F2124B"/>
    <w:rsid w:val="00F438C0"/>
    <w:rsid w:val="00F75A26"/>
    <w:rsid w:val="00FB260B"/>
    <w:rsid w:val="00FC3884"/>
    <w:rsid w:val="00FE662F"/>
    <w:rsid w:val="00FF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93011"/>
  <w15:docId w15:val="{490A7C03-A139-4723-9DBB-97F3FE79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6DF"/>
    <w:pPr>
      <w:spacing w:after="200" w:line="276" w:lineRule="auto"/>
    </w:pPr>
    <w:rPr>
      <w:sz w:val="22"/>
      <w:szCs w:val="22"/>
      <w:lang w:val="ru-RU" w:eastAsia="ru-RU"/>
    </w:rPr>
  </w:style>
  <w:style w:type="paragraph" w:styleId="2">
    <w:name w:val="heading 2"/>
    <w:basedOn w:val="a"/>
    <w:link w:val="20"/>
    <w:uiPriority w:val="99"/>
    <w:qFormat/>
    <w:rsid w:val="007139AF"/>
    <w:pPr>
      <w:keepNext/>
      <w:tabs>
        <w:tab w:val="left" w:pos="576"/>
      </w:tabs>
      <w:suppressAutoHyphens/>
      <w:spacing w:after="0" w:line="240" w:lineRule="auto"/>
      <w:ind w:left="576" w:hanging="576"/>
      <w:jc w:val="center"/>
      <w:outlineLvl w:val="1"/>
    </w:pPr>
    <w:rPr>
      <w:rFonts w:ascii="Times New Roman" w:hAnsi="Times New Roman"/>
      <w:b/>
      <w:bCs/>
      <w:color w:val="00000A"/>
      <w:sz w:val="28"/>
      <w:szCs w:val="24"/>
      <w:lang w:val="uk-UA" w:eastAsia="zh-CN"/>
    </w:rPr>
  </w:style>
  <w:style w:type="paragraph" w:styleId="5">
    <w:name w:val="heading 5"/>
    <w:basedOn w:val="a"/>
    <w:link w:val="50"/>
    <w:uiPriority w:val="99"/>
    <w:qFormat/>
    <w:rsid w:val="007139AF"/>
    <w:pPr>
      <w:keepNext/>
      <w:tabs>
        <w:tab w:val="left" w:pos="1008"/>
      </w:tabs>
      <w:suppressAutoHyphens/>
      <w:spacing w:after="0" w:line="240" w:lineRule="auto"/>
      <w:ind w:left="1008" w:hanging="1008"/>
      <w:jc w:val="center"/>
      <w:outlineLvl w:val="4"/>
    </w:pPr>
    <w:rPr>
      <w:rFonts w:ascii="Times New Roman" w:hAnsi="Times New Roman"/>
      <w:b/>
      <w:color w:val="00000A"/>
      <w:sz w:val="32"/>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139AF"/>
    <w:rPr>
      <w:rFonts w:ascii="Times New Roman" w:hAnsi="Times New Roman" w:cs="Times New Roman"/>
      <w:b/>
      <w:bCs/>
      <w:color w:val="00000A"/>
      <w:sz w:val="24"/>
      <w:szCs w:val="24"/>
      <w:lang w:val="uk-UA" w:eastAsia="zh-CN"/>
    </w:rPr>
  </w:style>
  <w:style w:type="character" w:customStyle="1" w:styleId="50">
    <w:name w:val="Заголовок 5 Знак"/>
    <w:link w:val="5"/>
    <w:uiPriority w:val="99"/>
    <w:locked/>
    <w:rsid w:val="007139AF"/>
    <w:rPr>
      <w:rFonts w:ascii="Times New Roman" w:hAnsi="Times New Roman" w:cs="Times New Roman"/>
      <w:b/>
      <w:color w:val="00000A"/>
      <w:sz w:val="20"/>
      <w:szCs w:val="20"/>
      <w:lang w:val="uk-UA" w:eastAsia="zh-CN"/>
    </w:rPr>
  </w:style>
  <w:style w:type="paragraph" w:styleId="a3">
    <w:name w:val="Balloon Text"/>
    <w:basedOn w:val="a"/>
    <w:link w:val="a4"/>
    <w:uiPriority w:val="99"/>
    <w:semiHidden/>
    <w:rsid w:val="007139A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139AF"/>
    <w:rPr>
      <w:rFonts w:ascii="Tahoma" w:hAnsi="Tahoma" w:cs="Tahoma"/>
      <w:sz w:val="16"/>
      <w:szCs w:val="16"/>
    </w:rPr>
  </w:style>
  <w:style w:type="paragraph" w:styleId="a5">
    <w:name w:val="List Paragraph"/>
    <w:basedOn w:val="a"/>
    <w:uiPriority w:val="99"/>
    <w:qFormat/>
    <w:rsid w:val="00D410FF"/>
    <w:pPr>
      <w:ind w:left="720"/>
      <w:contextualSpacing/>
    </w:pPr>
  </w:style>
  <w:style w:type="table" w:styleId="a6">
    <w:name w:val="Table Grid"/>
    <w:basedOn w:val="a1"/>
    <w:uiPriority w:val="99"/>
    <w:rsid w:val="00D437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01522F"/>
    <w:pPr>
      <w:tabs>
        <w:tab w:val="center" w:pos="4677"/>
        <w:tab w:val="right" w:pos="9355"/>
      </w:tabs>
    </w:pPr>
  </w:style>
  <w:style w:type="character" w:customStyle="1" w:styleId="a8">
    <w:name w:val="Верхний колонтитул Знак"/>
    <w:link w:val="a7"/>
    <w:uiPriority w:val="99"/>
    <w:rsid w:val="0001522F"/>
    <w:rPr>
      <w:sz w:val="22"/>
      <w:szCs w:val="22"/>
    </w:rPr>
  </w:style>
  <w:style w:type="paragraph" w:styleId="a9">
    <w:name w:val="footer"/>
    <w:basedOn w:val="a"/>
    <w:link w:val="aa"/>
    <w:uiPriority w:val="99"/>
    <w:unhideWhenUsed/>
    <w:rsid w:val="0001522F"/>
    <w:pPr>
      <w:tabs>
        <w:tab w:val="center" w:pos="4677"/>
        <w:tab w:val="right" w:pos="9355"/>
      </w:tabs>
    </w:pPr>
  </w:style>
  <w:style w:type="character" w:customStyle="1" w:styleId="aa">
    <w:name w:val="Нижний колонтитул Знак"/>
    <w:link w:val="a9"/>
    <w:uiPriority w:val="99"/>
    <w:rsid w:val="000152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15058">
      <w:bodyDiv w:val="1"/>
      <w:marLeft w:val="0"/>
      <w:marRight w:val="0"/>
      <w:marTop w:val="0"/>
      <w:marBottom w:val="0"/>
      <w:divBdr>
        <w:top w:val="none" w:sz="0" w:space="0" w:color="auto"/>
        <w:left w:val="none" w:sz="0" w:space="0" w:color="auto"/>
        <w:bottom w:val="none" w:sz="0" w:space="0" w:color="auto"/>
        <w:right w:val="none" w:sz="0" w:space="0" w:color="auto"/>
      </w:divBdr>
    </w:div>
    <w:div w:id="18380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3B39-27A3-40BC-B41A-9785B422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Pages>
  <Words>4374</Words>
  <Characters>2494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Олена Байрак</cp:lastModifiedBy>
  <cp:revision>40</cp:revision>
  <cp:lastPrinted>2019-02-27T09:52:00Z</cp:lastPrinted>
  <dcterms:created xsi:type="dcterms:W3CDTF">2017-07-04T07:05:00Z</dcterms:created>
  <dcterms:modified xsi:type="dcterms:W3CDTF">2021-11-04T13:11:00Z</dcterms:modified>
</cp:coreProperties>
</file>